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198" w:rsidRPr="00DA0FC5" w:rsidRDefault="00B642E1" w:rsidP="00EC0242">
      <w:pPr>
        <w:spacing w:line="360" w:lineRule="auto"/>
        <w:rPr>
          <w:rFonts w:ascii="Times New Roman" w:hAnsi="Times New Roman" w:cs="Times New Roman"/>
          <w:b/>
          <w:bCs/>
        </w:rPr>
      </w:pPr>
      <w:r w:rsidRPr="00DA0FC5">
        <w:rPr>
          <w:rFonts w:ascii="Times New Roman" w:hAnsi="Times New Roman" w:cs="Times New Roman"/>
          <w:b/>
          <w:bCs/>
        </w:rPr>
        <w:t>Lekcja 1</w:t>
      </w:r>
      <w:r w:rsidR="00730216">
        <w:rPr>
          <w:rFonts w:ascii="Times New Roman" w:hAnsi="Times New Roman" w:cs="Times New Roman"/>
          <w:b/>
          <w:bCs/>
        </w:rPr>
        <w:t>7</w:t>
      </w:r>
    </w:p>
    <w:p w:rsidR="00B642E1" w:rsidRDefault="00B642E1" w:rsidP="00EC0242">
      <w:pPr>
        <w:spacing w:line="360" w:lineRule="auto"/>
        <w:rPr>
          <w:rFonts w:ascii="Times New Roman" w:hAnsi="Times New Roman" w:cs="Times New Roman"/>
          <w:u w:val="single"/>
        </w:rPr>
      </w:pPr>
      <w:r w:rsidRPr="00DA0FC5">
        <w:rPr>
          <w:rFonts w:ascii="Times New Roman" w:hAnsi="Times New Roman" w:cs="Times New Roman"/>
          <w:u w:val="single"/>
        </w:rPr>
        <w:t>Temat: Czy stosowanie umiaru jest zaletą?</w:t>
      </w:r>
    </w:p>
    <w:p w:rsidR="004504D6" w:rsidRPr="00C86803" w:rsidRDefault="00B642E1" w:rsidP="00EC0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do </w:t>
      </w:r>
      <w:r w:rsidR="00C86803">
        <w:rPr>
          <w:rFonts w:ascii="Times New Roman" w:hAnsi="Times New Roman" w:cs="Times New Roman"/>
        </w:rPr>
        <w:t>scenki z</w:t>
      </w:r>
      <w:r w:rsidR="00367AFD">
        <w:rPr>
          <w:rFonts w:ascii="Times New Roman" w:hAnsi="Times New Roman" w:cs="Times New Roman"/>
        </w:rPr>
        <w:t xml:space="preserve"> książki </w:t>
      </w:r>
      <w:r w:rsidR="00C86803" w:rsidRPr="00C86803">
        <w:rPr>
          <w:rFonts w:ascii="Times New Roman" w:hAnsi="Times New Roman" w:cs="Times New Roman"/>
          <w:i/>
          <w:iCs/>
        </w:rPr>
        <w:t>Bon czy ton. Savoir-vivre dla dzieci</w:t>
      </w:r>
      <w:r w:rsidRPr="00C86803">
        <w:rPr>
          <w:rFonts w:ascii="Times New Roman" w:hAnsi="Times New Roman" w:cs="Times New Roman"/>
        </w:rPr>
        <w:t>:</w:t>
      </w:r>
      <w:r w:rsidR="00367AFD" w:rsidRPr="00C86803">
        <w:rPr>
          <w:rFonts w:ascii="Times New Roman" w:hAnsi="Times New Roman" w:cs="Times New Roman"/>
        </w:rPr>
        <w:t xml:space="preserve"> https://www.youtube.com/watch?v=PouE5E8Ucko</w:t>
      </w:r>
    </w:p>
    <w:p w:rsidR="004504D6" w:rsidRDefault="00367AFD" w:rsidP="00CF78DE">
      <w:pPr>
        <w:spacing w:line="360" w:lineRule="auto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>
        <w:rPr>
          <w:rFonts w:ascii="Times New Roman" w:hAnsi="Times New Roman" w:cs="Times New Roman"/>
        </w:rPr>
        <w:t>Link do filmu</w:t>
      </w:r>
      <w:r w:rsidR="00C86803">
        <w:rPr>
          <w:rFonts w:ascii="Times New Roman" w:hAnsi="Times New Roman" w:cs="Times New Roman"/>
        </w:rPr>
        <w:t>:</w:t>
      </w:r>
      <w:r w:rsidR="004504D6">
        <w:rPr>
          <w:rFonts w:ascii="Times New Roman" w:hAnsi="Times New Roman" w:cs="Times New Roman"/>
        </w:rPr>
        <w:t xml:space="preserve"> </w:t>
      </w:r>
      <w:hyperlink r:id="rId6" w:tgtFrame="_blank" w:history="1">
        <w:r w:rsidR="004504D6" w:rsidRPr="004504D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https://youtu.be/PHmbzsjU3EQ </w:t>
        </w:r>
      </w:hyperlink>
    </w:p>
    <w:p w:rsidR="00CF78DE" w:rsidRPr="00CF78DE" w:rsidRDefault="00CF78DE" w:rsidP="00CF78D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78DE"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 uzupełniający wiedzę na temat umiaru (osobny plik – prezentacja Power Point)</w:t>
      </w:r>
    </w:p>
    <w:p w:rsidR="00367AFD" w:rsidRDefault="00367AFD" w:rsidP="00CF78DE">
      <w:pPr>
        <w:spacing w:line="360" w:lineRule="auto"/>
        <w:rPr>
          <w:rFonts w:ascii="Times New Roman" w:hAnsi="Times New Roman" w:cs="Times New Roman"/>
        </w:rPr>
      </w:pPr>
    </w:p>
    <w:p w:rsidR="00B642E1" w:rsidRPr="00DA0FC5" w:rsidRDefault="00B642E1" w:rsidP="00EC0242">
      <w:pPr>
        <w:spacing w:line="360" w:lineRule="auto"/>
        <w:rPr>
          <w:rFonts w:ascii="Times New Roman" w:hAnsi="Times New Roman" w:cs="Times New Roman"/>
          <w:b/>
          <w:bCs/>
        </w:rPr>
      </w:pPr>
      <w:r w:rsidRPr="00DA0FC5">
        <w:rPr>
          <w:rFonts w:ascii="Times New Roman" w:hAnsi="Times New Roman" w:cs="Times New Roman"/>
          <w:b/>
          <w:bCs/>
        </w:rPr>
        <w:t xml:space="preserve">Zadanie 1. </w:t>
      </w:r>
    </w:p>
    <w:p w:rsidR="00CD435C" w:rsidRDefault="00CD435C" w:rsidP="00EC0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Wybierz właściwy strój i ozdoby dla</w:t>
      </w:r>
      <w:r w:rsidR="00C86803">
        <w:rPr>
          <w:rFonts w:ascii="Times New Roman" w:hAnsi="Times New Roman" w:cs="Times New Roman"/>
        </w:rPr>
        <w:t>:</w:t>
      </w:r>
    </w:p>
    <w:p w:rsidR="00CD435C" w:rsidRDefault="00CD435C" w:rsidP="00EC0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Chłopca, który wybiera się do teatru na spektakl</w:t>
      </w:r>
      <w:r w:rsidR="00C86803">
        <w:rPr>
          <w:rFonts w:ascii="Times New Roman" w:hAnsi="Times New Roman" w:cs="Times New Roman"/>
        </w:rPr>
        <w:t>;</w:t>
      </w:r>
    </w:p>
    <w:p w:rsidR="00CD435C" w:rsidRDefault="00CD435C" w:rsidP="00EC0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Dziewczynki, która wybiera się na imieniny do koleżanki</w:t>
      </w:r>
      <w:r w:rsidR="00C86803">
        <w:rPr>
          <w:rFonts w:ascii="Times New Roman" w:hAnsi="Times New Roman" w:cs="Times New Roman"/>
        </w:rPr>
        <w:t>;</w:t>
      </w:r>
    </w:p>
    <w:p w:rsidR="00CD435C" w:rsidRDefault="00CD435C" w:rsidP="00EC0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Dziewczynki, która idzie do szkoły na bal maskowy</w:t>
      </w:r>
      <w:r w:rsidR="00C86803">
        <w:rPr>
          <w:rFonts w:ascii="Times New Roman" w:hAnsi="Times New Roman" w:cs="Times New Roman"/>
        </w:rPr>
        <w:t>;</w:t>
      </w:r>
    </w:p>
    <w:p w:rsidR="00CD435C" w:rsidRDefault="00CD435C" w:rsidP="00EC0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Chłopca, który idzie na górską wycieczkę</w:t>
      </w:r>
      <w:r w:rsidR="00C86803">
        <w:rPr>
          <w:rFonts w:ascii="Times New Roman" w:hAnsi="Times New Roman" w:cs="Times New Roman"/>
        </w:rPr>
        <w:t>.</w:t>
      </w:r>
    </w:p>
    <w:p w:rsidR="00DA0FC5" w:rsidRDefault="00DA0FC5" w:rsidP="00EC0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Wybrane elementy przenieś we właściwą rubrykę</w:t>
      </w:r>
      <w:r w:rsidR="00C86803">
        <w:rPr>
          <w:rFonts w:ascii="Times New Roman" w:hAnsi="Times New Roman" w:cs="Times New Roman"/>
        </w:rPr>
        <w:t>.</w:t>
      </w:r>
    </w:p>
    <w:p w:rsidR="00DA0FC5" w:rsidRDefault="00DA0FC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3260"/>
        <w:gridCol w:w="2835"/>
        <w:gridCol w:w="4677"/>
      </w:tblGrid>
      <w:tr w:rsidR="00EC0242" w:rsidTr="00C86803">
        <w:tc>
          <w:tcPr>
            <w:tcW w:w="2264" w:type="dxa"/>
            <w:shd w:val="clear" w:color="auto" w:fill="FF0000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  <w:p w:rsidR="00C86803" w:rsidRDefault="00C86803" w:rsidP="00C86803">
            <w:pPr>
              <w:rPr>
                <w:rFonts w:ascii="Times New Roman" w:hAnsi="Times New Roman" w:cs="Times New Roman"/>
              </w:rPr>
            </w:pPr>
          </w:p>
          <w:p w:rsidR="00C86803" w:rsidRPr="00C86803" w:rsidRDefault="00C86803" w:rsidP="00C86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C0242" w:rsidRDefault="00DA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Dziewczynka</w:t>
            </w:r>
          </w:p>
          <w:p w:rsidR="00DA0FC5" w:rsidRDefault="00EC0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7931" cy="616735"/>
                  <wp:effectExtent l="0" t="0" r="0" b="5715"/>
                  <wp:docPr id="21" name="Obraz 21" descr="Obraz zawierający lalka, zabawka, sypialnia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ziewczyn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13" cy="64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C0242" w:rsidRDefault="00DA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Chłopiec</w:t>
            </w:r>
          </w:p>
          <w:p w:rsidR="00DA0FC5" w:rsidRDefault="00EC0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5432" cy="957940"/>
                  <wp:effectExtent l="0" t="0" r="1270" b="0"/>
                  <wp:docPr id="22" name="Obraz 22" descr="Obraz zawierający zabawka, lalka, noszenie, mał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hlopie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62" cy="98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0000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  <w:p w:rsidR="00C86803" w:rsidRPr="00C86803" w:rsidRDefault="00C86803" w:rsidP="00C86803">
            <w:pPr>
              <w:rPr>
                <w:rFonts w:ascii="Times New Roman" w:hAnsi="Times New Roman" w:cs="Times New Roman"/>
              </w:rPr>
            </w:pPr>
          </w:p>
          <w:p w:rsidR="00C86803" w:rsidRPr="00C86803" w:rsidRDefault="00C86803" w:rsidP="00C86803">
            <w:pPr>
              <w:rPr>
                <w:rFonts w:ascii="Times New Roman" w:hAnsi="Times New Roman" w:cs="Times New Roman"/>
              </w:rPr>
            </w:pPr>
          </w:p>
          <w:p w:rsidR="00C86803" w:rsidRDefault="00C86803" w:rsidP="00C86803">
            <w:pPr>
              <w:rPr>
                <w:rFonts w:ascii="Times New Roman" w:hAnsi="Times New Roman" w:cs="Times New Roman"/>
              </w:rPr>
            </w:pPr>
          </w:p>
          <w:p w:rsidR="00C86803" w:rsidRPr="00C86803" w:rsidRDefault="00C86803" w:rsidP="00C86803">
            <w:pPr>
              <w:tabs>
                <w:tab w:val="left" w:pos="1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C0242" w:rsidTr="00C3035C">
        <w:tc>
          <w:tcPr>
            <w:tcW w:w="2264" w:type="dxa"/>
          </w:tcPr>
          <w:p w:rsidR="00DA0FC5" w:rsidRDefault="00801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Spektakl w teatrze</w:t>
            </w:r>
          </w:p>
        </w:tc>
        <w:tc>
          <w:tcPr>
            <w:tcW w:w="3260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  <w:p w:rsidR="00C3035C" w:rsidRDefault="00EC0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8000" cy="508000"/>
                  <wp:effectExtent l="0" t="0" r="0" b="0"/>
                  <wp:docPr id="18" name="Obraz 18" descr="Obraz zawierający wewnątrz, stół, siedzi, czerwo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orebka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3" cy="52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3927" cy="577516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orebka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32" cy="61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35C" w:rsidRDefault="00EC0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26148" cy="526148"/>
                  <wp:effectExtent l="0" t="0" r="0" b="0"/>
                  <wp:docPr id="20" name="Obraz 20" descr="Obraz zawierający okulary, para, okulary przeciwsłoneczne, gogl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kulary_p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6520" cy="54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56415" cy="814542"/>
                  <wp:effectExtent l="0" t="0" r="0" b="0"/>
                  <wp:docPr id="14" name="Obraz 14" descr="Obraz zawierający odzież, stojące, mężczyzna, zielo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odni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40" cy="86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024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4126" cy="931110"/>
                  <wp:effectExtent l="0" t="0" r="3175" b="0"/>
                  <wp:docPr id="16" name="Obraz 16" descr="Obraz zawierający kostium, odzież, mężczyzna, nosze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arnitur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06" cy="98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024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0601" cy="816008"/>
                  <wp:effectExtent l="0" t="0" r="3810" b="0"/>
                  <wp:docPr id="17" name="Obraz 17" descr="Obraz zawierający bagaż, torba, walizka, akcesorium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leca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18" cy="85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35C" w:rsidRDefault="001A2CB4" w:rsidP="00C3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FD68F6" wp14:editId="48B090AA">
                  <wp:extent cx="941136" cy="941136"/>
                  <wp:effectExtent l="0" t="0" r="0" b="0"/>
                  <wp:docPr id="1" name="Obraz 1" descr="Obraz zawierający odzież, koszula, sweter, grac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uz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514" cy="96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035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9161" cy="709161"/>
                  <wp:effectExtent l="0" t="0" r="2540" b="2540"/>
                  <wp:docPr id="15" name="Obraz 15" descr="Obraz zawierający odzież, osoba, mężczyzna, nosze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oszul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55" cy="73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024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183CC8" wp14:editId="27E0B653">
                  <wp:extent cx="732590" cy="976714"/>
                  <wp:effectExtent l="0" t="0" r="4445" b="1270"/>
                  <wp:docPr id="11" name="Obraz 11" descr="Obraz zawierający osoba, odzież, mężczyzna, nosze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ukienk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60" cy="102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EC0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B106FA" wp14:editId="226544AB">
                  <wp:extent cx="710256" cy="506663"/>
                  <wp:effectExtent l="0" t="0" r="1270" b="1905"/>
                  <wp:docPr id="13" name="Obraz 13" descr="Obraz zawierający obuwie, odzież, czarny, but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apery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10" cy="53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9500" cy="446806"/>
                  <wp:effectExtent l="0" t="0" r="5715" b="0"/>
                  <wp:docPr id="4" name="Obraz 4" descr="Obraz zawierający wewnątrz, stół, obuwie, but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ty2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83" cy="46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233" cy="394717"/>
                  <wp:effectExtent l="0" t="0" r="635" b="0"/>
                  <wp:docPr id="7" name="Obraz 7" descr="Obraz zawierający stół, wypchany, siedzi, kub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apci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08" cy="40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3831" cy="443831"/>
                  <wp:effectExtent l="0" t="0" r="1270" b="1270"/>
                  <wp:docPr id="8" name="Obraz 8" descr="Obraz zawierający stół, kapelus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oron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14" cy="45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8219" cy="957555"/>
                  <wp:effectExtent l="0" t="0" r="5715" b="0"/>
                  <wp:docPr id="9" name="Obraz 9" descr="Obraz zawierający odzież, mężczyzna, koszula, waliz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oszula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30" cy="102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38989" cy="1138989"/>
                  <wp:effectExtent l="0" t="0" r="4445" b="4445"/>
                  <wp:docPr id="12" name="Obraz 12" descr="Obraz zawierający odzież, różowy, sukie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uknia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40" cy="118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954" cy="475764"/>
                  <wp:effectExtent l="0" t="0" r="0" b="0"/>
                  <wp:docPr id="3" name="Obraz 3" descr="Obraz zawierający para, stół, telefon, torb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ty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14" cy="49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52817" cy="552817"/>
                  <wp:effectExtent l="0" t="0" r="6350" b="6350"/>
                  <wp:docPr id="5" name="Obraz 5" descr="Obraz zawierający odzież, obuwie, czarny, but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ty3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77" cy="57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242" w:rsidTr="00C3035C">
        <w:tc>
          <w:tcPr>
            <w:tcW w:w="2264" w:type="dxa"/>
          </w:tcPr>
          <w:p w:rsidR="00DA0FC5" w:rsidRDefault="00801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Imieniny koleżanki</w:t>
            </w:r>
          </w:p>
        </w:tc>
        <w:tc>
          <w:tcPr>
            <w:tcW w:w="3260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</w:tc>
      </w:tr>
      <w:tr w:rsidR="00EC0242" w:rsidTr="00C3035C">
        <w:tc>
          <w:tcPr>
            <w:tcW w:w="2264" w:type="dxa"/>
          </w:tcPr>
          <w:p w:rsidR="00DA0FC5" w:rsidRDefault="00801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 maskowy</w:t>
            </w:r>
          </w:p>
        </w:tc>
        <w:tc>
          <w:tcPr>
            <w:tcW w:w="3260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</w:tc>
      </w:tr>
      <w:tr w:rsidR="00EC0242" w:rsidTr="00C3035C">
        <w:tc>
          <w:tcPr>
            <w:tcW w:w="2264" w:type="dxa"/>
          </w:tcPr>
          <w:p w:rsidR="00DA0FC5" w:rsidRDefault="00801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Wycieczka górska</w:t>
            </w:r>
          </w:p>
        </w:tc>
        <w:tc>
          <w:tcPr>
            <w:tcW w:w="3260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  <w:p w:rsidR="00C3035C" w:rsidRDefault="00C3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DA0FC5" w:rsidRDefault="00DA0FC5">
            <w:pPr>
              <w:rPr>
                <w:rFonts w:ascii="Times New Roman" w:hAnsi="Times New Roman" w:cs="Times New Roman"/>
              </w:rPr>
            </w:pPr>
          </w:p>
        </w:tc>
      </w:tr>
    </w:tbl>
    <w:p w:rsidR="00DA0FC5" w:rsidRDefault="00DA0FC5">
      <w:pPr>
        <w:rPr>
          <w:rFonts w:ascii="Times New Roman" w:hAnsi="Times New Roman" w:cs="Times New Roman"/>
        </w:rPr>
      </w:pPr>
    </w:p>
    <w:p w:rsidR="00DA0FC5" w:rsidRDefault="00DA0FC5">
      <w:pPr>
        <w:rPr>
          <w:rFonts w:ascii="Times New Roman" w:hAnsi="Times New Roman" w:cs="Times New Roman"/>
        </w:rPr>
      </w:pPr>
    </w:p>
    <w:p w:rsidR="00C86803" w:rsidRDefault="00C86803" w:rsidP="00C8680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86803" w:rsidRDefault="00C86803" w:rsidP="00C8680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435C" w:rsidRPr="00DA0FC5" w:rsidRDefault="00CD435C" w:rsidP="00C86803">
      <w:pPr>
        <w:spacing w:line="360" w:lineRule="auto"/>
        <w:rPr>
          <w:rFonts w:ascii="Times New Roman" w:hAnsi="Times New Roman" w:cs="Times New Roman"/>
          <w:b/>
          <w:bCs/>
        </w:rPr>
      </w:pPr>
      <w:r w:rsidRPr="00DA0FC5">
        <w:rPr>
          <w:rFonts w:ascii="Times New Roman" w:hAnsi="Times New Roman" w:cs="Times New Roman"/>
          <w:b/>
          <w:bCs/>
        </w:rPr>
        <w:t xml:space="preserve">Zadanie 2. </w:t>
      </w:r>
    </w:p>
    <w:p w:rsidR="00CD435C" w:rsidRDefault="00CD435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Postaraj się znaleźć wszystkie błędy w zachowaniu </w:t>
      </w:r>
      <w:proofErr w:type="spellStart"/>
      <w:r>
        <w:rPr>
          <w:rFonts w:ascii="Times New Roman" w:hAnsi="Times New Roman" w:cs="Times New Roman"/>
        </w:rPr>
        <w:t>Toli</w:t>
      </w:r>
      <w:proofErr w:type="spellEnd"/>
      <w:r>
        <w:rPr>
          <w:rFonts w:ascii="Times New Roman" w:hAnsi="Times New Roman" w:cs="Times New Roman"/>
        </w:rPr>
        <w:t xml:space="preserve">, która została zaproszona na imieniny do swojej kuzynki. </w:t>
      </w:r>
      <w:proofErr w:type="gramStart"/>
      <w:r>
        <w:rPr>
          <w:rFonts w:ascii="Times New Roman" w:hAnsi="Times New Roman" w:cs="Times New Roman"/>
        </w:rPr>
        <w:t>Zaproponuj</w:t>
      </w:r>
      <w:proofErr w:type="gramEnd"/>
      <w:r>
        <w:rPr>
          <w:rFonts w:ascii="Times New Roman" w:hAnsi="Times New Roman" w:cs="Times New Roman"/>
        </w:rPr>
        <w:t xml:space="preserve"> jak powinna prawidłowo zachowywać się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>.</w:t>
      </w:r>
    </w:p>
    <w:p w:rsidR="00CD435C" w:rsidRDefault="00CD435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złożyła życzenia koleżance i dała jej prezent.</w:t>
      </w:r>
    </w:p>
    <w:p w:rsidR="00CD435C" w:rsidRDefault="00CD435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Opakowanie prezentu było brudne i zniszczone, ponieważ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bawiła się nim w drodze do koleżanki, podrzucając pakunek do góry i łapiąc go. Kilka razy nie złapała go i upadł na ziemię.</w:t>
      </w:r>
    </w:p>
    <w:p w:rsidR="00CD435C" w:rsidRDefault="00CD435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z nikim nie chciała się bawić</w:t>
      </w:r>
    </w:p>
    <w:p w:rsidR="00CD435C" w:rsidRDefault="00CD435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wyjadła wszystkie swoje ulubione smakołyki ze imieninowego </w:t>
      </w:r>
      <w:r w:rsidR="001A2CB4">
        <w:rPr>
          <w:rFonts w:ascii="Times New Roman" w:hAnsi="Times New Roman" w:cs="Times New Roman"/>
        </w:rPr>
        <w:t xml:space="preserve">stołu </w:t>
      </w:r>
      <w:r>
        <w:rPr>
          <w:rFonts w:ascii="Times New Roman" w:hAnsi="Times New Roman" w:cs="Times New Roman"/>
        </w:rPr>
        <w:t>koleżanki.</w:t>
      </w:r>
    </w:p>
    <w:p w:rsidR="00CD435C" w:rsidRDefault="00CD435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Na prośbę innego dziecka, żeby podzieliła się ostatnim batonikiem, odburknęła, że była szybsza i że nie zamierza się dzielić.</w:t>
      </w:r>
    </w:p>
    <w:p w:rsidR="00CD435C" w:rsidRDefault="00CD435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piła sok, głośno siorbiąc, a potem, dla żartu, oblała sokiem koleg</w:t>
      </w:r>
      <w:r w:rsidR="00DA0FC5">
        <w:rPr>
          <w:rFonts w:ascii="Times New Roman" w:hAnsi="Times New Roman" w:cs="Times New Roman"/>
        </w:rPr>
        <w:t>ę.</w:t>
      </w:r>
    </w:p>
    <w:p w:rsidR="00DA0FC5" w:rsidRDefault="00DA0FC5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głośno domagała się, żeby koleżanka, która ją zaprosiła, przyniosła jeszcze więcej batoników, a gdy ta odmówiła,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obraziła się na nią.</w:t>
      </w:r>
    </w:p>
    <w:p w:rsidR="00DA0FC5" w:rsidRDefault="00DA0FC5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W ramach zemsty,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poszła do pokoju koleżanki i</w:t>
      </w:r>
      <w:r w:rsidR="00C86803">
        <w:rPr>
          <w:rFonts w:ascii="Times New Roman" w:hAnsi="Times New Roman" w:cs="Times New Roman"/>
        </w:rPr>
        <w:t xml:space="preserve"> w ramach zemsty</w:t>
      </w:r>
      <w:r>
        <w:rPr>
          <w:rFonts w:ascii="Times New Roman" w:hAnsi="Times New Roman" w:cs="Times New Roman"/>
        </w:rPr>
        <w:t xml:space="preserve"> rozlała czerwony sok na jej dywanie, a potem – obrażona – poszła do domu bez pożegnania.</w:t>
      </w:r>
    </w:p>
    <w:p w:rsidR="00801AFC" w:rsidRDefault="00801AFC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Po powrocie do domu </w:t>
      </w:r>
      <w:proofErr w:type="spellStart"/>
      <w:r>
        <w:rPr>
          <w:rFonts w:ascii="Times New Roman" w:hAnsi="Times New Roman" w:cs="Times New Roman"/>
        </w:rPr>
        <w:t>Tola</w:t>
      </w:r>
      <w:proofErr w:type="spellEnd"/>
      <w:r>
        <w:rPr>
          <w:rFonts w:ascii="Times New Roman" w:hAnsi="Times New Roman" w:cs="Times New Roman"/>
        </w:rPr>
        <w:t xml:space="preserve"> zadzwoniła do innej swojej koleżanki i opowiadała o imieninowej uroczystości, obgadując i krytykując dzieci biorące w niej udział.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postępowanie </w:t>
      </w:r>
      <w:proofErr w:type="spellStart"/>
      <w:r>
        <w:rPr>
          <w:rFonts w:ascii="Times New Roman" w:hAnsi="Times New Roman" w:cs="Times New Roman"/>
        </w:rPr>
        <w:t>Toli</w:t>
      </w:r>
      <w:proofErr w:type="spellEnd"/>
      <w:r>
        <w:rPr>
          <w:rFonts w:ascii="Times New Roman" w:hAnsi="Times New Roman" w:cs="Times New Roman"/>
        </w:rPr>
        <w:t xml:space="preserve"> było prawidłowe w przypadku: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b.</w:t>
      </w:r>
      <w:r w:rsidRPr="00536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p w:rsidR="00536F77" w:rsidRPr="00536F77" w:rsidRDefault="00536F77" w:rsidP="00C8680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p w:rsidR="004A02B4" w:rsidRDefault="004A02B4" w:rsidP="00C86803">
      <w:pPr>
        <w:spacing w:line="360" w:lineRule="auto"/>
        <w:rPr>
          <w:rFonts w:ascii="Times New Roman" w:hAnsi="Times New Roman" w:cs="Times New Roman"/>
        </w:rPr>
      </w:pP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p w:rsidR="00536F77" w:rsidRDefault="00536F77" w:rsidP="00C86803">
      <w:pPr>
        <w:spacing w:line="360" w:lineRule="auto"/>
        <w:rPr>
          <w:rFonts w:ascii="Times New Roman" w:hAnsi="Times New Roman" w:cs="Times New Roman"/>
        </w:rPr>
      </w:pPr>
    </w:p>
    <w:p w:rsidR="00536F77" w:rsidRPr="00B642E1" w:rsidRDefault="00536F77" w:rsidP="00C86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TAK    </w:t>
      </w:r>
      <w:proofErr w:type="gramStart"/>
      <w:r>
        <w:rPr>
          <w:rFonts w:ascii="Times New Roman" w:hAnsi="Times New Roman" w:cs="Times New Roman"/>
        </w:rPr>
        <w:t>NIE  (</w:t>
      </w:r>
      <w:proofErr w:type="gramEnd"/>
      <w:r>
        <w:rPr>
          <w:rFonts w:ascii="Times New Roman" w:hAnsi="Times New Roman" w:cs="Times New Roman"/>
        </w:rPr>
        <w:t>i dlaczego)</w:t>
      </w:r>
    </w:p>
    <w:sectPr w:rsidR="00536F77" w:rsidRPr="00B642E1" w:rsidSect="00536F77">
      <w:headerReference w:type="default" r:id="rId26"/>
      <w:footerReference w:type="even" r:id="rId27"/>
      <w:footerReference w:type="default" r:id="rId28"/>
      <w:headerReference w:type="first" r:id="rId2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7B4A" w:rsidRDefault="00687B4A" w:rsidP="00536F77">
      <w:r>
        <w:separator/>
      </w:r>
    </w:p>
  </w:endnote>
  <w:endnote w:type="continuationSeparator" w:id="0">
    <w:p w:rsidR="00687B4A" w:rsidRDefault="00687B4A" w:rsidP="0053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6145138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36F77" w:rsidRDefault="00536F77" w:rsidP="000777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36F77" w:rsidRDefault="00536F77" w:rsidP="00536F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9406183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36F77" w:rsidRDefault="00536F77" w:rsidP="000777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536F77" w:rsidRDefault="00536F77" w:rsidP="00536F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7B4A" w:rsidRDefault="00687B4A" w:rsidP="00536F77">
      <w:r>
        <w:separator/>
      </w:r>
    </w:p>
  </w:footnote>
  <w:footnote w:type="continuationSeparator" w:id="0">
    <w:p w:rsidR="00687B4A" w:rsidRDefault="00687B4A" w:rsidP="0053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F77" w:rsidRPr="00536F77" w:rsidRDefault="00687B4A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79B6765C626CF349B86DD0E700AE17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6F77" w:rsidRPr="00536F77">
          <w:rPr>
            <w:rFonts w:ascii="Monotype Corsiva" w:hAnsi="Monotype Corsiva"/>
            <w:color w:val="4472C4" w:themeColor="accent1"/>
          </w:rPr>
          <w:t>Etyka</w:t>
        </w:r>
      </w:sdtContent>
    </w:sdt>
    <w:r w:rsidR="00536F77" w:rsidRPr="00536F77">
      <w:rPr>
        <w:rFonts w:ascii="Monotype Corsiva" w:hAnsi="Monotype Corsiva"/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CD5E21260BE96144852FB9B55C88993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36F77" w:rsidRPr="00536F77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="00536F77" w:rsidRPr="00536F77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536F77" w:rsidRPr="00536F77" w:rsidRDefault="00536F77">
    <w:pPr>
      <w:pStyle w:val="Nagwek"/>
      <w:rPr>
        <w:rFonts w:ascii="Monotype Corsiva" w:hAnsi="Monotype Corsiv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F77" w:rsidRDefault="00687B4A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564838726"/>
        <w:placeholder>
          <w:docPart w:val="0AB223C4CB7EEF4FB0A47A7E34B5BC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6F77">
          <w:rPr>
            <w:color w:val="4472C4" w:themeColor="accent1"/>
          </w:rPr>
          <w:t>Etyka</w:t>
        </w:r>
      </w:sdtContent>
    </w:sdt>
    <w:r w:rsidR="00536F77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or"/>
        <w:tag w:val=""/>
        <w:id w:val="-245651644"/>
        <w:placeholder>
          <w:docPart w:val="6FA4241F2270C04A9FC95756E6849D7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36F77">
          <w:rPr>
            <w:color w:val="4472C4" w:themeColor="accent1"/>
          </w:rPr>
          <w:t xml:space="preserve">Izabella </w:t>
        </w:r>
        <w:proofErr w:type="spellStart"/>
        <w:r w:rsidR="00536F77">
          <w:rPr>
            <w:color w:val="4472C4" w:themeColor="accent1"/>
          </w:rPr>
          <w:t>Andrzejuk</w:t>
        </w:r>
        <w:proofErr w:type="spellEnd"/>
      </w:sdtContent>
    </w:sdt>
  </w:p>
  <w:p w:rsidR="00536F77" w:rsidRDefault="00536F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E1"/>
    <w:rsid w:val="001A2CB4"/>
    <w:rsid w:val="00367AFD"/>
    <w:rsid w:val="004504D6"/>
    <w:rsid w:val="004A02B4"/>
    <w:rsid w:val="00536F77"/>
    <w:rsid w:val="00687B4A"/>
    <w:rsid w:val="006A0806"/>
    <w:rsid w:val="00730216"/>
    <w:rsid w:val="00801AFC"/>
    <w:rsid w:val="00806947"/>
    <w:rsid w:val="009E3198"/>
    <w:rsid w:val="00B642E1"/>
    <w:rsid w:val="00C3035C"/>
    <w:rsid w:val="00C86803"/>
    <w:rsid w:val="00CD435C"/>
    <w:rsid w:val="00CF78DE"/>
    <w:rsid w:val="00DA0FC5"/>
    <w:rsid w:val="00E806E3"/>
    <w:rsid w:val="00E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AE6"/>
  <w15:chartTrackingRefBased/>
  <w15:docId w15:val="{59A50C2D-75CC-BA4C-9A7C-3D356F3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36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77"/>
  </w:style>
  <w:style w:type="character" w:styleId="Numerstrony">
    <w:name w:val="page number"/>
    <w:basedOn w:val="Domylnaczcionkaakapitu"/>
    <w:uiPriority w:val="99"/>
    <w:semiHidden/>
    <w:unhideWhenUsed/>
    <w:rsid w:val="00536F77"/>
  </w:style>
  <w:style w:type="paragraph" w:styleId="Nagwek">
    <w:name w:val="header"/>
    <w:basedOn w:val="Normalny"/>
    <w:link w:val="NagwekZnak"/>
    <w:uiPriority w:val="99"/>
    <w:unhideWhenUsed/>
    <w:rsid w:val="00536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F77"/>
  </w:style>
  <w:style w:type="character" w:customStyle="1" w:styleId="video-url-fadeable">
    <w:name w:val="video-url-fadeable"/>
    <w:basedOn w:val="Domylnaczcionkaakapitu"/>
    <w:rsid w:val="004504D6"/>
  </w:style>
  <w:style w:type="character" w:styleId="Hipercze">
    <w:name w:val="Hyperlink"/>
    <w:basedOn w:val="Domylnaczcionkaakapitu"/>
    <w:uiPriority w:val="99"/>
    <w:unhideWhenUsed/>
    <w:rsid w:val="004504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youtu.be/PHmbzsjU3EQ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B223C4CB7EEF4FB0A47A7E34B5B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D648C-C381-4C45-98E7-05C5B74E46D2}"/>
      </w:docPartPr>
      <w:docPartBody>
        <w:p w:rsidR="00B913FB" w:rsidRDefault="00FA0E48" w:rsidP="00FA0E48">
          <w:pPr>
            <w:pStyle w:val="0AB223C4CB7EEF4FB0A47A7E34B5BC1D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6FA4241F2270C04A9FC95756E6849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C9222-A31C-B241-AF95-0ACC7F64F4B1}"/>
      </w:docPartPr>
      <w:docPartBody>
        <w:p w:rsidR="00B913FB" w:rsidRDefault="00FA0E48" w:rsidP="00FA0E48">
          <w:pPr>
            <w:pStyle w:val="6FA4241F2270C04A9FC95756E6849D71"/>
          </w:pPr>
          <w:r>
            <w:t>[Nazwisko autora]</w:t>
          </w:r>
        </w:p>
      </w:docPartBody>
    </w:docPart>
    <w:docPart>
      <w:docPartPr>
        <w:name w:val="79B6765C626CF349B86DD0E700AE1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64A59-2C15-7D43-B2AF-14EF031A2C66}"/>
      </w:docPartPr>
      <w:docPartBody>
        <w:p w:rsidR="00B913FB" w:rsidRDefault="00FA0E48" w:rsidP="00FA0E48">
          <w:pPr>
            <w:pStyle w:val="79B6765C626CF349B86DD0E700AE177F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CD5E21260BE96144852FB9B55C889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EE66F-DC77-384B-8CFB-72EA81B9B2DC}"/>
      </w:docPartPr>
      <w:docPartBody>
        <w:p w:rsidR="00B913FB" w:rsidRDefault="00FA0E48" w:rsidP="00FA0E48">
          <w:pPr>
            <w:pStyle w:val="CD5E21260BE96144852FB9B55C88993C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48"/>
    <w:rsid w:val="001A1B42"/>
    <w:rsid w:val="0096491D"/>
    <w:rsid w:val="00B913FB"/>
    <w:rsid w:val="00F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9EC80970E23C048BF45B686509A16DE">
    <w:name w:val="D9EC80970E23C048BF45B686509A16DE"/>
    <w:rsid w:val="00FA0E48"/>
  </w:style>
  <w:style w:type="paragraph" w:customStyle="1" w:styleId="DD39487E3553EF48A7EC35FACC86CE1E">
    <w:name w:val="DD39487E3553EF48A7EC35FACC86CE1E"/>
    <w:rsid w:val="00FA0E48"/>
  </w:style>
  <w:style w:type="paragraph" w:customStyle="1" w:styleId="0AB223C4CB7EEF4FB0A47A7E34B5BC1D">
    <w:name w:val="0AB223C4CB7EEF4FB0A47A7E34B5BC1D"/>
    <w:rsid w:val="00FA0E48"/>
  </w:style>
  <w:style w:type="paragraph" w:customStyle="1" w:styleId="6FA4241F2270C04A9FC95756E6849D71">
    <w:name w:val="6FA4241F2270C04A9FC95756E6849D71"/>
    <w:rsid w:val="00FA0E48"/>
  </w:style>
  <w:style w:type="paragraph" w:customStyle="1" w:styleId="79B6765C626CF349B86DD0E700AE177F">
    <w:name w:val="79B6765C626CF349B86DD0E700AE177F"/>
    <w:rsid w:val="00FA0E48"/>
  </w:style>
  <w:style w:type="paragraph" w:customStyle="1" w:styleId="CD5E21260BE96144852FB9B55C88993C">
    <w:name w:val="CD5E21260BE96144852FB9B55C88993C"/>
    <w:rsid w:val="00FA0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9</cp:revision>
  <dcterms:created xsi:type="dcterms:W3CDTF">2020-05-20T10:57:00Z</dcterms:created>
  <dcterms:modified xsi:type="dcterms:W3CDTF">2020-06-01T14:32:00Z</dcterms:modified>
</cp:coreProperties>
</file>