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6E8F1" w14:textId="322EBC5F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 xml:space="preserve">REGULAMIN  KONKURSU FOTOGAFICZNO-PLASTYCZNEGO </w:t>
      </w:r>
    </w:p>
    <w:p w14:paraId="10F32B16" w14:textId="77777777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>§1</w:t>
      </w:r>
    </w:p>
    <w:p w14:paraId="5BC8B40C" w14:textId="77777777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>Postanowienia ogólne</w:t>
      </w:r>
    </w:p>
    <w:p w14:paraId="3DB00E05" w14:textId="54703113" w:rsidR="006D25A4" w:rsidRPr="00EF0688" w:rsidRDefault="006D25A4" w:rsidP="006D25A4">
      <w:pPr>
        <w:jc w:val="both"/>
      </w:pPr>
      <w:r w:rsidRPr="00EF0688">
        <w:t xml:space="preserve">1. Niniejszy    regulamin    określa    zasady i   warunki    uczestnictwa    w    konkursie fotograficzno-plastycznym „Poznaj Gminę Michałowice z perspektywy roweru” </w:t>
      </w:r>
      <w:r w:rsidR="009326C7">
        <w:t xml:space="preserve">skierowanym do uczniów gminnych szkół podstawowych </w:t>
      </w:r>
      <w:r w:rsidR="009326C7" w:rsidRPr="00143DF1">
        <w:t>z klas IV-VIII.</w:t>
      </w:r>
    </w:p>
    <w:p w14:paraId="2616B19B" w14:textId="50026394" w:rsidR="006D25A4" w:rsidRPr="00EF0688" w:rsidRDefault="006D25A4" w:rsidP="006D25A4">
      <w:pPr>
        <w:jc w:val="both"/>
      </w:pPr>
      <w:r w:rsidRPr="00EF0688">
        <w:t xml:space="preserve">2. Organizatorem   konkursu  jest stowarzyszenie Polskie Zrzeszenie Instruktorów Rowerowych </w:t>
      </w:r>
      <w:r w:rsidR="00EF0688">
        <w:br/>
      </w:r>
      <w:r w:rsidRPr="00EF0688">
        <w:t>z siedzibą w Nowej Wsi.</w:t>
      </w:r>
    </w:p>
    <w:p w14:paraId="4FA84E57" w14:textId="06B2F34B" w:rsidR="006D25A4" w:rsidRPr="00EF0688" w:rsidRDefault="006D25A4" w:rsidP="006D25A4">
      <w:pPr>
        <w:jc w:val="both"/>
      </w:pPr>
      <w:r w:rsidRPr="00EF0688">
        <w:t xml:space="preserve">3. Konkurs jest przeprowadzany w ramach projektu "Z rowerem za pan brat w Gminie Michałowice” realizowanego przez stowarzyszenie dla mieszkańców Gminy Michałowice i dofinansowanego </w:t>
      </w:r>
      <w:r w:rsidR="00EF0688">
        <w:br/>
      </w:r>
      <w:r w:rsidRPr="00EF0688">
        <w:t>w ramach dotacji dla organizacji pozarządowych z budżetu Gminy Michałowice.</w:t>
      </w:r>
    </w:p>
    <w:p w14:paraId="06D240F1" w14:textId="24311098" w:rsidR="006D25A4" w:rsidRPr="00EF0688" w:rsidRDefault="006D25A4" w:rsidP="006D25A4">
      <w:pPr>
        <w:jc w:val="both"/>
      </w:pPr>
      <w:r w:rsidRPr="00EF0688">
        <w:t xml:space="preserve">4. Regulamin  konkursu  zamieszczony  jest  na  stronie </w:t>
      </w:r>
      <w:hyperlink r:id="rId6" w:history="1">
        <w:r w:rsidRPr="00EF0688">
          <w:rPr>
            <w:rStyle w:val="Hipercze"/>
          </w:rPr>
          <w:t>www.pzir.pl</w:t>
        </w:r>
      </w:hyperlink>
      <w:r w:rsidRPr="00EF0688">
        <w:t xml:space="preserve">, na Facebooku https://www.facebook.com/PolskieZrzeszenieInstruktorowRowerowych, zostanie także przesłany  do  szkół  drogą  elektroniczną.  </w:t>
      </w:r>
    </w:p>
    <w:p w14:paraId="4B120F27" w14:textId="77777777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>§2</w:t>
      </w:r>
    </w:p>
    <w:p w14:paraId="0EDC2E74" w14:textId="77777777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>Cel i czas trwania konkursu</w:t>
      </w:r>
    </w:p>
    <w:p w14:paraId="32E8AAC2" w14:textId="073B2391" w:rsidR="006D25A4" w:rsidRPr="00EF0688" w:rsidRDefault="006D25A4" w:rsidP="006D25A4">
      <w:pPr>
        <w:jc w:val="both"/>
      </w:pPr>
      <w:r w:rsidRPr="00EF0688">
        <w:t xml:space="preserve">1. Celem Konkursu jest wyłonienie najciekawszych prac fotograficznych lub plastycznych, obrazujących </w:t>
      </w:r>
      <w:r w:rsidR="00F21CD4">
        <w:t xml:space="preserve">ciekawe przyrodniczo lub architektonicznie </w:t>
      </w:r>
      <w:r w:rsidRPr="00EF0688">
        <w:t>wybrane miejsce na terenie Gminy Michałowice, do którego najłatwiej</w:t>
      </w:r>
      <w:r w:rsidR="00DF2AF1" w:rsidRPr="00EF0688">
        <w:t xml:space="preserve"> lub najprzyjemniej</w:t>
      </w:r>
      <w:r w:rsidRPr="00EF0688">
        <w:t xml:space="preserve"> dotrzeć jadąc na rowerze oraz przygotowanie wystawy </w:t>
      </w:r>
      <w:r w:rsidR="00EF0688" w:rsidRPr="00EF0688">
        <w:t>ww.</w:t>
      </w:r>
      <w:r w:rsidRPr="00EF0688">
        <w:t xml:space="preserve"> prac dostępnej dla mieszkańców gminy.</w:t>
      </w:r>
    </w:p>
    <w:p w14:paraId="2FEEBF1B" w14:textId="2F736E16" w:rsidR="006D25A4" w:rsidRPr="00EF0688" w:rsidRDefault="006D25A4" w:rsidP="006D25A4">
      <w:pPr>
        <w:jc w:val="both"/>
      </w:pPr>
      <w:r w:rsidRPr="00EF0688">
        <w:t>Dodatkowe cele to zachęcenie dzieci i młodzieży do rowerowych aktywności</w:t>
      </w:r>
      <w:r w:rsidR="00DF2AF1" w:rsidRPr="00EF0688">
        <w:t xml:space="preserve">, </w:t>
      </w:r>
      <w:r w:rsidRPr="00EF0688">
        <w:t xml:space="preserve">korzystania z dostępnej infrastruktury rowerowej i tras turystycznych na terenie Gminy Michałowice, a jednocześnie do poznawania najbliższego otoczenia, doceniania walorów przyrodniczych Gminy, uważności </w:t>
      </w:r>
      <w:r w:rsidR="00EF0688">
        <w:br/>
      </w:r>
      <w:r w:rsidRPr="00EF0688">
        <w:t>i artystycznego spojrzenia na okolicę.</w:t>
      </w:r>
      <w:r w:rsidR="00DF2AF1" w:rsidRPr="00EF0688">
        <w:t xml:space="preserve"> </w:t>
      </w:r>
    </w:p>
    <w:p w14:paraId="752633AA" w14:textId="77777777" w:rsidR="006D25A4" w:rsidRPr="00EF0688" w:rsidRDefault="006D25A4" w:rsidP="006D25A4">
      <w:pPr>
        <w:jc w:val="both"/>
      </w:pPr>
      <w:r w:rsidRPr="00EF0688">
        <w:t xml:space="preserve">2. Praca plastyczna powinna  być czytelna i jednoznaczna w przekazie wizualnym, wzbudzać pozytywne emocje. </w:t>
      </w:r>
    </w:p>
    <w:p w14:paraId="695C53F9" w14:textId="66B65579" w:rsidR="006D25A4" w:rsidRPr="00EF0688" w:rsidRDefault="006D25A4" w:rsidP="006D25A4">
      <w:pPr>
        <w:jc w:val="both"/>
      </w:pPr>
      <w:r w:rsidRPr="00EF0688">
        <w:t xml:space="preserve">3. Konkurs rozpoczyna się </w:t>
      </w:r>
      <w:r w:rsidR="00143DF1">
        <w:rPr>
          <w:b/>
          <w:bCs/>
        </w:rPr>
        <w:t>25</w:t>
      </w:r>
      <w:r w:rsidR="00DF2AF1" w:rsidRPr="00EF0688">
        <w:rPr>
          <w:b/>
          <w:bCs/>
        </w:rPr>
        <w:t xml:space="preserve"> września </w:t>
      </w:r>
      <w:r w:rsidRPr="00EF0688">
        <w:rPr>
          <w:b/>
          <w:bCs/>
        </w:rPr>
        <w:t>202</w:t>
      </w:r>
      <w:r w:rsidR="00DF2AF1" w:rsidRPr="00EF0688">
        <w:rPr>
          <w:b/>
          <w:bCs/>
        </w:rPr>
        <w:t>3</w:t>
      </w:r>
      <w:r w:rsidRPr="00EF0688">
        <w:rPr>
          <w:b/>
          <w:bCs/>
        </w:rPr>
        <w:t xml:space="preserve"> r., a kończy </w:t>
      </w:r>
      <w:r w:rsidR="00DF2AF1" w:rsidRPr="00EF0688">
        <w:rPr>
          <w:b/>
          <w:bCs/>
        </w:rPr>
        <w:t xml:space="preserve">20 października </w:t>
      </w:r>
      <w:r w:rsidRPr="00EF0688">
        <w:rPr>
          <w:b/>
          <w:bCs/>
        </w:rPr>
        <w:t>202</w:t>
      </w:r>
      <w:r w:rsidR="00DF2AF1" w:rsidRPr="00EF0688">
        <w:rPr>
          <w:b/>
          <w:bCs/>
        </w:rPr>
        <w:t>3</w:t>
      </w:r>
      <w:r w:rsidRPr="00EF0688">
        <w:rPr>
          <w:b/>
          <w:bCs/>
        </w:rPr>
        <w:t xml:space="preserve"> r.</w:t>
      </w:r>
    </w:p>
    <w:p w14:paraId="4031ACAF" w14:textId="08E9CF52" w:rsidR="006D25A4" w:rsidRPr="00EF0688" w:rsidRDefault="00DF2AF1" w:rsidP="00DF2AF1">
      <w:pPr>
        <w:rPr>
          <w:b/>
          <w:color w:val="FF0000"/>
        </w:rPr>
      </w:pPr>
      <w:r w:rsidRPr="00EF0688">
        <w:t>4</w:t>
      </w:r>
      <w:r w:rsidR="006D25A4" w:rsidRPr="00EF0688">
        <w:t xml:space="preserve">. Pracę </w:t>
      </w:r>
      <w:r w:rsidRPr="00EF0688">
        <w:t xml:space="preserve">fotograficzną lub </w:t>
      </w:r>
      <w:r w:rsidR="006D25A4" w:rsidRPr="00EF0688">
        <w:t xml:space="preserve">plastyczną wraz z wypełnionym drukiem zgody rodziców (opiekunów prawnych) na udział dziecka w konkursie i nieodpłatne wykorzystanie pracy w </w:t>
      </w:r>
      <w:r w:rsidR="00390DCF" w:rsidRPr="00EF0688">
        <w:t xml:space="preserve">wystawie, </w:t>
      </w:r>
      <w:r w:rsidR="006D25A4" w:rsidRPr="00EF0688">
        <w:t>należy złożyć w placówce szkolnej, do której uczęszcza uczestnik konkursu (sekretariat, nauczyciel plastyki lub inna osoba wyznaczona przez dyrekcję).</w:t>
      </w:r>
    </w:p>
    <w:p w14:paraId="4CBA9149" w14:textId="6A05A253" w:rsidR="006D25A4" w:rsidRPr="00EF0688" w:rsidRDefault="00DF2AF1" w:rsidP="006D25A4">
      <w:pPr>
        <w:jc w:val="both"/>
      </w:pPr>
      <w:r w:rsidRPr="00EF0688">
        <w:t>5</w:t>
      </w:r>
      <w:r w:rsidR="006D25A4" w:rsidRPr="00EF0688">
        <w:t xml:space="preserve">. Prace  zostaną  ocenione  przez  komisję  powołaną   przez   Organizatora  w  terminie  do  dnia  </w:t>
      </w:r>
      <w:r w:rsidR="00390DCF" w:rsidRPr="00EF0688">
        <w:t xml:space="preserve">15.11.2023 </w:t>
      </w:r>
      <w:r w:rsidR="006D25A4" w:rsidRPr="00EF0688">
        <w:t xml:space="preserve">r.  </w:t>
      </w:r>
    </w:p>
    <w:p w14:paraId="6A3878A9" w14:textId="7D12766C" w:rsidR="00390DCF" w:rsidRPr="00EF0688" w:rsidRDefault="00DF2AF1" w:rsidP="006D25A4">
      <w:pPr>
        <w:jc w:val="both"/>
      </w:pPr>
      <w:r w:rsidRPr="00EF0688">
        <w:t>6</w:t>
      </w:r>
      <w:r w:rsidR="006D25A4" w:rsidRPr="00EF0688">
        <w:t xml:space="preserve">. </w:t>
      </w:r>
      <w:r w:rsidR="00390DCF" w:rsidRPr="00EF0688">
        <w:t>Wyniki konkursu zostaną przekazane do szkół podstawowych, których uczniowie uczestniczyli w konkursie.</w:t>
      </w:r>
    </w:p>
    <w:p w14:paraId="2C6483F3" w14:textId="043D8F6B" w:rsidR="006D25A4" w:rsidRPr="00EF0688" w:rsidRDefault="00390DCF" w:rsidP="006D25A4">
      <w:pPr>
        <w:jc w:val="both"/>
      </w:pPr>
      <w:r w:rsidRPr="00EF0688">
        <w:t>7. Prace zgłoszone do konkursu, spełniające warunki określone w niniejszym Regulaminie, zostaną zaprezentowane na wystawie zorganizowanej w Urzędzie Gminy Michałowice lub w jednej ze świetlic sołeckich lub szkół zlokalizowanych na terenie gminy</w:t>
      </w:r>
      <w:r w:rsidR="006D25A4" w:rsidRPr="00EF0688">
        <w:t xml:space="preserve"> (</w:t>
      </w:r>
      <w:r w:rsidRPr="00EF0688">
        <w:t xml:space="preserve">termin </w:t>
      </w:r>
      <w:r w:rsidR="00701586">
        <w:t xml:space="preserve">wystawy </w:t>
      </w:r>
      <w:r w:rsidRPr="00EF0688">
        <w:t>zostanie ustalony i ogłoszony w trybie roboczym).</w:t>
      </w:r>
    </w:p>
    <w:p w14:paraId="58F4BAE8" w14:textId="77777777" w:rsidR="00EF0688" w:rsidRDefault="00EF0688" w:rsidP="006D25A4">
      <w:pPr>
        <w:jc w:val="center"/>
        <w:rPr>
          <w:b/>
          <w:bCs/>
        </w:rPr>
      </w:pPr>
    </w:p>
    <w:p w14:paraId="2726C05E" w14:textId="364A3C36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>§3</w:t>
      </w:r>
    </w:p>
    <w:p w14:paraId="14AEADBE" w14:textId="77777777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>Warunki uczestnictwa  w  konkursie</w:t>
      </w:r>
    </w:p>
    <w:p w14:paraId="0C4C1277" w14:textId="0FF3DB5B" w:rsidR="006D25A4" w:rsidRPr="00EF0688" w:rsidRDefault="006D25A4" w:rsidP="006D25A4">
      <w:pPr>
        <w:jc w:val="both"/>
      </w:pPr>
      <w:r w:rsidRPr="00EF0688">
        <w:t xml:space="preserve">1. Konkurs ma charakter otwarty i jest skierowany do uczniów </w:t>
      </w:r>
      <w:r w:rsidR="00F21CD4" w:rsidRPr="00143DF1">
        <w:t>klas IV – VIII</w:t>
      </w:r>
      <w:r w:rsidR="00F21CD4">
        <w:t xml:space="preserve"> </w:t>
      </w:r>
      <w:r w:rsidRPr="00EF0688">
        <w:t xml:space="preserve">uczęszczających do szkół </w:t>
      </w:r>
      <w:r w:rsidR="00390DCF" w:rsidRPr="00EF0688">
        <w:t xml:space="preserve">podstawowych </w:t>
      </w:r>
      <w:r w:rsidRPr="00EF0688">
        <w:t>zlokalizowanych na terenie Gminy Michałowice.</w:t>
      </w:r>
    </w:p>
    <w:p w14:paraId="5D6D1ACC" w14:textId="06D48EAA" w:rsidR="006D25A4" w:rsidRPr="00EF0688" w:rsidRDefault="006D25A4" w:rsidP="006D25A4">
      <w:pPr>
        <w:jc w:val="both"/>
      </w:pPr>
      <w:r w:rsidRPr="00EF0688">
        <w:t xml:space="preserve">2. Prace   przekazane   na   Konkurs   muszą   być   pracami  własnymi,  wykonanymi   dowolną   techniką   plastyczną   (pastele,  farby   plakatowe,   pisaki,  rysunek   kredkami, itp.), na  papierze  typu  brystol  lub  blok techniczny,  w  formacie  A3 (ewentualnie A4).  </w:t>
      </w:r>
      <w:r w:rsidR="00390DCF" w:rsidRPr="00EF0688">
        <w:t>Prace mogą też mieć formę własnoręcznie wykonanych</w:t>
      </w:r>
      <w:r w:rsidR="00701586">
        <w:t xml:space="preserve"> i wydrukowanych</w:t>
      </w:r>
      <w:r w:rsidR="00390DCF" w:rsidRPr="00EF0688">
        <w:t xml:space="preserve"> fotografii w rozmiarze co najmniej 15x21.</w:t>
      </w:r>
    </w:p>
    <w:p w14:paraId="3DA9ED76" w14:textId="52992EFF" w:rsidR="006D25A4" w:rsidRPr="00EF0688" w:rsidRDefault="006D25A4" w:rsidP="006D25A4">
      <w:pPr>
        <w:jc w:val="both"/>
      </w:pPr>
      <w:r w:rsidRPr="00EF0688">
        <w:t>3. Prace  należy  opatrzyć   metryczką   umieszczoną   na  odwrocie   pracy,  zawierającą:   imię  i  nazwisko  ucznia</w:t>
      </w:r>
      <w:r w:rsidR="00390DCF" w:rsidRPr="00EF0688">
        <w:t>/pseudonim</w:t>
      </w:r>
      <w:r w:rsidRPr="00EF0688">
        <w:t xml:space="preserve">,  wiek,  klasę,  nazwę  szkoły,  do  której  uczęszcza  uczestnik  konkursu,  ewentualnie - imię  i nazwisko  opiekuna </w:t>
      </w:r>
      <w:r w:rsidR="00701586">
        <w:t xml:space="preserve">- </w:t>
      </w:r>
      <w:r w:rsidRPr="00EF0688">
        <w:t xml:space="preserve">nauczyciela,  pod  kierunkiem  którego  powstała  praca).  </w:t>
      </w:r>
    </w:p>
    <w:p w14:paraId="3B078A2E" w14:textId="544A883D" w:rsidR="006D25A4" w:rsidRPr="00EF0688" w:rsidRDefault="006D25A4" w:rsidP="006D25A4">
      <w:pPr>
        <w:jc w:val="both"/>
      </w:pPr>
      <w:r w:rsidRPr="00EF0688">
        <w:t>4. Każdy uczestnik może zgłosić jedną pracę plastyczną</w:t>
      </w:r>
      <w:r w:rsidR="00390DCF" w:rsidRPr="00EF0688">
        <w:t xml:space="preserve"> lub fotograficzną</w:t>
      </w:r>
      <w:r w:rsidRPr="00EF0688">
        <w:t>.</w:t>
      </w:r>
    </w:p>
    <w:p w14:paraId="2B4CD709" w14:textId="77777777" w:rsidR="006D25A4" w:rsidRPr="00EF0688" w:rsidRDefault="006D25A4" w:rsidP="006D25A4">
      <w:pPr>
        <w:jc w:val="both"/>
      </w:pPr>
      <w:r w:rsidRPr="00EF0688">
        <w:t>5. Zgłoszenie prac do konkursu jest równoznaczne z przekazaniem praw autorskich do nich na rzecz organizatora konkursu oraz do publikacji w wydawnictwach wszelkiego typu, wydawanych przez organizatora oraz w Internecie. Przeniesienie praw, o których mowa w tym punkcie następuje bez ograniczenia czasowego i obowiązuje na terytorium całego świata.</w:t>
      </w:r>
    </w:p>
    <w:p w14:paraId="3DE24352" w14:textId="197EEDC9" w:rsidR="006D25A4" w:rsidRPr="00EF0688" w:rsidRDefault="006D25A4" w:rsidP="006D25A4">
      <w:pPr>
        <w:jc w:val="both"/>
      </w:pPr>
      <w:r w:rsidRPr="00EF0688">
        <w:t xml:space="preserve">6. Przekazanie prac do udziału w konkursie traktowane jest jako równoczesne oświadczenie, że projekt nie narusza praw osób trzecich, w szczególności nie narusza ich majątkowych </w:t>
      </w:r>
      <w:r w:rsidRPr="00EF0688">
        <w:br/>
        <w:t xml:space="preserve">i osobistych praw autorskich. W przypadku wystąpienia przez osobę trzecią z roszczeniami wynikającymi z tytułu naruszenia praw określonych powyżej, </w:t>
      </w:r>
      <w:r w:rsidR="00E45D84" w:rsidRPr="00EF0688">
        <w:t>opiekun prawny ucznia</w:t>
      </w:r>
      <w:r w:rsidRPr="00EF0688">
        <w:t xml:space="preserve"> zgłaszając</w:t>
      </w:r>
      <w:r w:rsidR="00E45D84" w:rsidRPr="00EF0688">
        <w:t>ego</w:t>
      </w:r>
      <w:r w:rsidRPr="00EF0688">
        <w:t xml:space="preserve"> pracę zrekompensuje Organizatorowi, jako wyłącznie odpowiedzialn</w:t>
      </w:r>
      <w:r w:rsidR="00E45D84" w:rsidRPr="00EF0688">
        <w:t>y</w:t>
      </w:r>
      <w:r w:rsidRPr="00EF0688">
        <w:t>, koszty poniesione w związku ze skierowaniem przeciwko niemu roszczeń odszkodowawczych, zwalniając Organizatora od wszelkich zobowiązań, jakie powstaną z tego tytułu.</w:t>
      </w:r>
    </w:p>
    <w:p w14:paraId="2C3D6C78" w14:textId="5CF4D9B6" w:rsidR="006D25A4" w:rsidRPr="00EF0688" w:rsidRDefault="006D25A4" w:rsidP="006D25A4">
      <w:pPr>
        <w:jc w:val="both"/>
      </w:pPr>
      <w:r w:rsidRPr="00EF0688">
        <w:t xml:space="preserve">7. Wraz z przekazaniem dzieła do udziału w Konkursie, </w:t>
      </w:r>
      <w:r w:rsidR="00E45D84" w:rsidRPr="00EF0688">
        <w:t xml:space="preserve">opiekun prawny </w:t>
      </w:r>
      <w:r w:rsidRPr="00EF0688">
        <w:t>autor</w:t>
      </w:r>
      <w:r w:rsidR="00E45D84" w:rsidRPr="00EF0688">
        <w:t>a</w:t>
      </w:r>
      <w:r w:rsidRPr="00EF0688">
        <w:t xml:space="preserve"> wyraża zgodę na udostępnienie dzieła publiczności wraz z podaniem imienia</w:t>
      </w:r>
      <w:r w:rsidR="00701586">
        <w:t>/pseudonimu</w:t>
      </w:r>
      <w:r w:rsidRPr="00EF0688">
        <w:t xml:space="preserve"> autora oraz  udziela zgody  na  przetwarzanie  danych  osobowych  w  zakresie  niezbędnym  do  przeprowadzenia  konkursu  oraz  dalszego  wykorzystania  prac.  Dane  osobowe  uczestników  pozyskane  są  wyłącznie  do  celów  konkursu  i nie  będą  udostępniane  podmiotom  trzecim.</w:t>
      </w:r>
    </w:p>
    <w:p w14:paraId="4B76FC9A" w14:textId="3850FA94" w:rsidR="006D25A4" w:rsidRPr="00EF0688" w:rsidRDefault="006D25A4" w:rsidP="006D25A4">
      <w:pPr>
        <w:jc w:val="both"/>
      </w:pPr>
      <w:r w:rsidRPr="00EF0688">
        <w:t>8. Osoby niepełnoletnie biorące udział w Konkursie, dołączają wraz pracą, pisemną zgodę rodziców lub opiekunów prawnych na udział w Konkursie – warunek konieczny.</w:t>
      </w:r>
    </w:p>
    <w:p w14:paraId="2EC584F3" w14:textId="77777777" w:rsidR="006D25A4" w:rsidRPr="00EF0688" w:rsidRDefault="006D25A4" w:rsidP="006D25A4">
      <w:pPr>
        <w:jc w:val="both"/>
      </w:pPr>
      <w:r w:rsidRPr="00EF0688">
        <w:t>9. Nagrodzone i wyróżnione prace będą  prezentowane na wystawie.</w:t>
      </w:r>
    </w:p>
    <w:p w14:paraId="6A8A326B" w14:textId="77777777" w:rsidR="006D25A4" w:rsidRPr="00EF0688" w:rsidRDefault="006D25A4" w:rsidP="006D25A4">
      <w:pPr>
        <w:jc w:val="both"/>
      </w:pPr>
      <w:r w:rsidRPr="00EF0688">
        <w:t xml:space="preserve">10. Prace  przechodzą  na własność  Organizatora  i nie  będą zwracane  autorom.  </w:t>
      </w:r>
    </w:p>
    <w:p w14:paraId="52BD3266" w14:textId="77777777" w:rsidR="006D25A4" w:rsidRPr="00EF0688" w:rsidRDefault="006D25A4" w:rsidP="006D25A4">
      <w:pPr>
        <w:jc w:val="both"/>
      </w:pPr>
      <w:r w:rsidRPr="00EF0688">
        <w:t xml:space="preserve">11. Prace  niezgodne  z  regulaminem  lub oddane  po terminie  nie  będą  oceniane.  </w:t>
      </w:r>
    </w:p>
    <w:p w14:paraId="3F4352BD" w14:textId="77777777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>§4</w:t>
      </w:r>
    </w:p>
    <w:p w14:paraId="14C9F4C7" w14:textId="77777777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>Wyniki  konkursu  i  nagrody</w:t>
      </w:r>
    </w:p>
    <w:p w14:paraId="22C04126" w14:textId="704F6A88" w:rsidR="006D25A4" w:rsidRPr="00EF0688" w:rsidRDefault="006D25A4" w:rsidP="006D25A4">
      <w:pPr>
        <w:rPr>
          <w:b/>
          <w:bCs/>
        </w:rPr>
      </w:pPr>
      <w:r w:rsidRPr="00EF0688">
        <w:t xml:space="preserve">1. Powołana  przez  Organizatora Komisja Konkursowa, którą tworzyć będzie przedstawiciel Stowarzyszenia, przedstawiciel Urzędu Gminy Michałowice </w:t>
      </w:r>
      <w:r w:rsidR="00701586" w:rsidRPr="00EF0688">
        <w:t xml:space="preserve">oraz </w:t>
      </w:r>
      <w:r w:rsidR="00701586">
        <w:t xml:space="preserve">w miarę możliwości </w:t>
      </w:r>
      <w:r w:rsidR="00701586" w:rsidRPr="00EF0688">
        <w:t xml:space="preserve">przedstawiciel </w:t>
      </w:r>
      <w:r w:rsidR="00701586" w:rsidRPr="00EF0688">
        <w:lastRenderedPageBreak/>
        <w:t xml:space="preserve">Rady Rowerowej </w:t>
      </w:r>
      <w:r w:rsidRPr="00EF0688">
        <w:t xml:space="preserve">dokona  oceny  prac, ich  kwalifikacji  do upublicznienia w ramach wystawy pokonkursowej wg  następujących  kryteriów:  </w:t>
      </w:r>
    </w:p>
    <w:p w14:paraId="449013E3" w14:textId="77777777" w:rsidR="006D25A4" w:rsidRPr="00EF0688" w:rsidRDefault="006D25A4" w:rsidP="006D25A4">
      <w:pPr>
        <w:jc w:val="both"/>
      </w:pPr>
      <w:r w:rsidRPr="00EF0688">
        <w:t xml:space="preserve">-     zgodności  z  tematyką,  </w:t>
      </w:r>
    </w:p>
    <w:p w14:paraId="6657D76F" w14:textId="77777777" w:rsidR="006D25A4" w:rsidRPr="00EF0688" w:rsidRDefault="006D25A4" w:rsidP="006D25A4">
      <w:pPr>
        <w:jc w:val="both"/>
      </w:pPr>
      <w:r w:rsidRPr="00EF0688">
        <w:t>-     samodzielności  wykonania,</w:t>
      </w:r>
    </w:p>
    <w:p w14:paraId="52F0B3B6" w14:textId="77777777" w:rsidR="006D25A4" w:rsidRPr="00EF0688" w:rsidRDefault="006D25A4" w:rsidP="006D25A4">
      <w:pPr>
        <w:jc w:val="both"/>
      </w:pPr>
      <w:r w:rsidRPr="00EF0688">
        <w:t xml:space="preserve">-    ogólnego  wrażenia  estetycznego.  </w:t>
      </w:r>
    </w:p>
    <w:p w14:paraId="6A08AADC" w14:textId="77777777" w:rsidR="00E45D84" w:rsidRPr="00EF0688" w:rsidRDefault="006D25A4" w:rsidP="006D25A4">
      <w:r w:rsidRPr="00EF0688">
        <w:t xml:space="preserve">2. </w:t>
      </w:r>
      <w:r w:rsidR="00E45D84" w:rsidRPr="00EF0688">
        <w:t>Prace konkursowe będą oceniane w kategorii:</w:t>
      </w:r>
    </w:p>
    <w:p w14:paraId="398E063F" w14:textId="77777777" w:rsidR="00E45D84" w:rsidRPr="00EF0688" w:rsidRDefault="00E45D84" w:rsidP="00E45D84">
      <w:pPr>
        <w:pStyle w:val="Akapitzlist"/>
        <w:numPr>
          <w:ilvl w:val="0"/>
          <w:numId w:val="1"/>
        </w:numPr>
      </w:pPr>
      <w:r w:rsidRPr="00EF0688">
        <w:t xml:space="preserve">praca plastyczna </w:t>
      </w:r>
    </w:p>
    <w:p w14:paraId="4631794A" w14:textId="502A2D23" w:rsidR="00E45D84" w:rsidRPr="00EF0688" w:rsidRDefault="00E45D84" w:rsidP="00EF0688">
      <w:pPr>
        <w:pStyle w:val="Akapitzlist"/>
        <w:numPr>
          <w:ilvl w:val="0"/>
          <w:numId w:val="1"/>
        </w:numPr>
      </w:pPr>
      <w:r w:rsidRPr="00EF0688">
        <w:t>praca fotograficzna</w:t>
      </w:r>
    </w:p>
    <w:p w14:paraId="772B26A7" w14:textId="64F92B56" w:rsidR="006D25A4" w:rsidRPr="00EF0688" w:rsidRDefault="00E45D84" w:rsidP="006D25A4">
      <w:r w:rsidRPr="00EF0688">
        <w:t xml:space="preserve">3. </w:t>
      </w:r>
      <w:r w:rsidR="006D25A4" w:rsidRPr="00EF0688">
        <w:t xml:space="preserve">Upublicznienie wyników       konkursu       nastąpi       poprzez       ogłoszenie  ich     na       stronie </w:t>
      </w:r>
      <w:hyperlink r:id="rId7" w:history="1">
        <w:r w:rsidR="006D25A4" w:rsidRPr="00EF0688">
          <w:rPr>
            <w:rStyle w:val="Hipercze"/>
          </w:rPr>
          <w:t>www.pzir.pl</w:t>
        </w:r>
      </w:hyperlink>
      <w:r w:rsidR="006D25A4" w:rsidRPr="00EF0688">
        <w:t xml:space="preserve">, na Facebooku </w:t>
      </w:r>
      <w:bookmarkStart w:id="0" w:name="_Hlk68766064"/>
      <w:r w:rsidR="006D25A4" w:rsidRPr="00EF0688">
        <w:t xml:space="preserve">https://www.facebook.com/PolskieZrzeszenieInstruktorowRowerowych </w:t>
      </w:r>
      <w:bookmarkEnd w:id="0"/>
      <w:r w:rsidR="006D25A4" w:rsidRPr="00EF0688">
        <w:t xml:space="preserve"> oraz przekazanie informacji szkołom, do których uczęszczają osoby nagrodzone i wyróżnione w konkursie.</w:t>
      </w:r>
    </w:p>
    <w:p w14:paraId="4D76D731" w14:textId="5B6C4FE2" w:rsidR="006D25A4" w:rsidRPr="00EF0688" w:rsidRDefault="00EF0688" w:rsidP="006D25A4">
      <w:pPr>
        <w:jc w:val="both"/>
      </w:pPr>
      <w:r w:rsidRPr="00EF0688">
        <w:t>4</w:t>
      </w:r>
      <w:r w:rsidR="006D25A4" w:rsidRPr="00EF0688">
        <w:t xml:space="preserve">.  Autorzy   nagrodzonych   i  wyróżnionych   prac   otrzymają   dyplomy   i  nagrody   rzeczowe.   Pozostali   uczestnicy,   których   prace  zakwalifikowane   zostaną   do   wystawy  pokonkursowej  otrzymają  </w:t>
      </w:r>
      <w:bookmarkStart w:id="1" w:name="_GoBack"/>
      <w:bookmarkEnd w:id="1"/>
      <w:r w:rsidR="006D25A4" w:rsidRPr="00143DF1">
        <w:t>dyplomy  i drobne  upominki.</w:t>
      </w:r>
      <w:r w:rsidR="006D25A4" w:rsidRPr="00EF0688">
        <w:t xml:space="preserve">  </w:t>
      </w:r>
    </w:p>
    <w:p w14:paraId="6B37E550" w14:textId="4DE301AE" w:rsidR="006D25A4" w:rsidRPr="00EF0688" w:rsidRDefault="00EF0688" w:rsidP="006D25A4">
      <w:pPr>
        <w:jc w:val="both"/>
      </w:pPr>
      <w:r w:rsidRPr="00EF0688">
        <w:t>5</w:t>
      </w:r>
      <w:r w:rsidR="006D25A4" w:rsidRPr="00EF0688">
        <w:t xml:space="preserve">. </w:t>
      </w:r>
      <w:r w:rsidRPr="00EF0688">
        <w:t xml:space="preserve">Nagrody zostaną przekazane laureatom </w:t>
      </w:r>
      <w:r w:rsidR="006D25A4" w:rsidRPr="00EF0688">
        <w:t xml:space="preserve">w Urzędzie Gminy </w:t>
      </w:r>
      <w:r w:rsidRPr="00EF0688">
        <w:t>lub w szkołach, do których uczęszczają. O terminie wręczenia nagród Organizator poinformuje telefonicznie/mailowo sekretariat szkoły lub nauczyciela wyznaczonego przez Dyrekcję do koordynacji konkursu.</w:t>
      </w:r>
    </w:p>
    <w:p w14:paraId="5A652605" w14:textId="77777777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>§5</w:t>
      </w:r>
    </w:p>
    <w:p w14:paraId="757086AC" w14:textId="77777777" w:rsidR="006D25A4" w:rsidRPr="00EF0688" w:rsidRDefault="006D25A4" w:rsidP="006D25A4">
      <w:pPr>
        <w:jc w:val="center"/>
        <w:rPr>
          <w:b/>
          <w:bCs/>
        </w:rPr>
      </w:pPr>
      <w:r w:rsidRPr="00EF0688">
        <w:rPr>
          <w:b/>
          <w:bCs/>
        </w:rPr>
        <w:t>Postanowienia końcowe</w:t>
      </w:r>
    </w:p>
    <w:p w14:paraId="78EB7429" w14:textId="77777777" w:rsidR="006D25A4" w:rsidRPr="00EF0688" w:rsidRDefault="006D25A4" w:rsidP="006D25A4">
      <w:pPr>
        <w:jc w:val="both"/>
      </w:pPr>
      <w:r w:rsidRPr="00EF0688">
        <w:t>1. W  sytuacjach  nieprzewidzianych  niniejszym  regulaminem  rozstrzyga  Organizator  Konkursu.</w:t>
      </w:r>
    </w:p>
    <w:p w14:paraId="7BD43683" w14:textId="77777777" w:rsidR="006D25A4" w:rsidRPr="00EF0688" w:rsidRDefault="006D25A4" w:rsidP="006D25A4">
      <w:pPr>
        <w:jc w:val="both"/>
      </w:pPr>
      <w:r w:rsidRPr="00EF0688">
        <w:t xml:space="preserve">informacji  dodatkowych  udziela:  </w:t>
      </w:r>
    </w:p>
    <w:p w14:paraId="173C35E8" w14:textId="77777777" w:rsidR="006D25A4" w:rsidRPr="00EF0688" w:rsidRDefault="006D25A4" w:rsidP="006D25A4">
      <w:pPr>
        <w:jc w:val="both"/>
      </w:pPr>
      <w:r w:rsidRPr="00EF0688">
        <w:t xml:space="preserve">Iwona  </w:t>
      </w:r>
      <w:proofErr w:type="spellStart"/>
      <w:r w:rsidRPr="00EF0688">
        <w:t>Mojecka</w:t>
      </w:r>
      <w:proofErr w:type="spellEnd"/>
      <w:r w:rsidRPr="00EF0688">
        <w:t xml:space="preserve"> tel. 502 673 718 e-mail:   </w:t>
      </w:r>
      <w:hyperlink r:id="rId8" w:history="1">
        <w:r w:rsidRPr="00EF0688">
          <w:rPr>
            <w:rStyle w:val="Hipercze"/>
          </w:rPr>
          <w:t>iwona.mojecka@pzir.pl</w:t>
        </w:r>
      </w:hyperlink>
    </w:p>
    <w:p w14:paraId="7BECB18F" w14:textId="77777777" w:rsidR="006D25A4" w:rsidRPr="00EF0688" w:rsidRDefault="006D25A4" w:rsidP="006D25A4">
      <w:pPr>
        <w:jc w:val="both"/>
      </w:pPr>
      <w:r w:rsidRPr="00EF0688">
        <w:t xml:space="preserve">Iwona Wróblewska tel. 604 059 415    e-mail: </w:t>
      </w:r>
      <w:hyperlink r:id="rId9" w:history="1">
        <w:r w:rsidRPr="00EF0688">
          <w:rPr>
            <w:rStyle w:val="Hipercze"/>
          </w:rPr>
          <w:t>iwona.wroblewska@pzir.pl</w:t>
        </w:r>
      </w:hyperlink>
    </w:p>
    <w:p w14:paraId="4264C890" w14:textId="77777777" w:rsidR="006D25A4" w:rsidRPr="00EF0688" w:rsidRDefault="006D25A4" w:rsidP="006D25A4">
      <w:pPr>
        <w:jc w:val="both"/>
      </w:pPr>
      <w:r w:rsidRPr="00EF0688">
        <w:t>2. Złożenie pracy do udziału w Konkursie oznacza zaakceptowanie wszystkich postanowień niniejszego Regulaminu.</w:t>
      </w:r>
    </w:p>
    <w:p w14:paraId="2F6F21D7" w14:textId="77777777" w:rsidR="006D25A4" w:rsidRPr="00EF0688" w:rsidRDefault="006D25A4" w:rsidP="006D25A4">
      <w:pPr>
        <w:jc w:val="both"/>
      </w:pPr>
      <w:r w:rsidRPr="00EF0688">
        <w:t>3. Prace konkursowe nie spełniające wymagań, o których mowa w Regulaminie Konkursu, nie będą podlegały ocenie Komisji Konkursowej.</w:t>
      </w:r>
    </w:p>
    <w:p w14:paraId="557213AA" w14:textId="77777777" w:rsidR="006D25A4" w:rsidRPr="00EF0688" w:rsidRDefault="006D25A4" w:rsidP="006D25A4">
      <w:pPr>
        <w:jc w:val="both"/>
      </w:pPr>
      <w:r w:rsidRPr="00EF0688">
        <w:t>4. Organizator zastrzega sobie prawo do zmiany zasad Konkursu i treści Regulaminu.</w:t>
      </w:r>
    </w:p>
    <w:p w14:paraId="14694371" w14:textId="77777777" w:rsidR="006D25A4" w:rsidRPr="00EF0688" w:rsidRDefault="006D25A4" w:rsidP="006D25A4">
      <w:pPr>
        <w:jc w:val="both"/>
      </w:pPr>
      <w:r w:rsidRPr="00EF0688">
        <w:t>5. Decyzje Komisji Konkursowej są nieodwołalne.</w:t>
      </w:r>
    </w:p>
    <w:p w14:paraId="254D01FF" w14:textId="77777777" w:rsidR="006D25A4" w:rsidRPr="00EF0688" w:rsidRDefault="006D25A4" w:rsidP="006D25A4">
      <w:pPr>
        <w:jc w:val="both"/>
      </w:pPr>
      <w:r w:rsidRPr="00EF0688">
        <w:t>6. Organizatorzy nie zwracają złożonych prac.</w:t>
      </w:r>
    </w:p>
    <w:p w14:paraId="1652531B" w14:textId="77777777" w:rsidR="006D25A4" w:rsidRDefault="006D25A4" w:rsidP="006D25A4"/>
    <w:p w14:paraId="412681A0" w14:textId="77777777" w:rsidR="001A6D74" w:rsidRDefault="001A6D74"/>
    <w:sectPr w:rsidR="001A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61E9"/>
    <w:multiLevelType w:val="hybridMultilevel"/>
    <w:tmpl w:val="0336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A4"/>
    <w:rsid w:val="00143DF1"/>
    <w:rsid w:val="001A6D74"/>
    <w:rsid w:val="00390DCF"/>
    <w:rsid w:val="006D25A4"/>
    <w:rsid w:val="00701586"/>
    <w:rsid w:val="009326C7"/>
    <w:rsid w:val="00A5261B"/>
    <w:rsid w:val="00DF2AF1"/>
    <w:rsid w:val="00E45D84"/>
    <w:rsid w:val="00EF0688"/>
    <w:rsid w:val="00F2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C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5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2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5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mojecka@pzir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zi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zir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wona.wroblewska@pzi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Auchan Polska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Mojecki</dc:creator>
  <cp:lastModifiedBy>WRÓBLEWSKA IWONA</cp:lastModifiedBy>
  <cp:revision>3</cp:revision>
  <dcterms:created xsi:type="dcterms:W3CDTF">2023-09-21T16:22:00Z</dcterms:created>
  <dcterms:modified xsi:type="dcterms:W3CDTF">2023-09-22T08:33:00Z</dcterms:modified>
</cp:coreProperties>
</file>