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036B4" w14:textId="77777777" w:rsidR="00A37EC3" w:rsidRPr="00027966" w:rsidRDefault="00A37EC3" w:rsidP="00A37EC3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14:paraId="253F7C65" w14:textId="77777777" w:rsidR="00A37EC3" w:rsidRPr="00027966" w:rsidRDefault="00A37EC3" w:rsidP="00A37EC3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0F9402D7" w14:textId="77777777" w:rsidR="00A37EC3" w:rsidRPr="00027966" w:rsidRDefault="00A37EC3" w:rsidP="00A37EC3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3C3DA4E8" w14:textId="77777777" w:rsidR="00A37EC3" w:rsidRPr="00027966" w:rsidRDefault="00A37EC3" w:rsidP="00A37EC3">
      <w:pPr>
        <w:pStyle w:val="Akapitzlist"/>
        <w:numPr>
          <w:ilvl w:val="0"/>
          <w:numId w:val="2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14:paraId="23EC37F7" w14:textId="264E1A13" w:rsidR="00A37EC3" w:rsidRDefault="00A37EC3" w:rsidP="00A37EC3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Administratorem Pani/Pana danych osobowych jest Gminny Komisarz Spisowy </w:t>
      </w:r>
      <w:r w:rsidR="009B7B55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w gminie Michałowice-Małgorzata </w:t>
      </w:r>
      <w:proofErr w:type="spellStart"/>
      <w:r w:rsidR="009B7B55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Pachecka</w:t>
      </w:r>
      <w:proofErr w:type="spellEnd"/>
      <w:r w:rsidR="009B7B55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- Wójt Gminy Michałowice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14:paraId="382BD6D9" w14:textId="77777777" w:rsidR="00A37EC3" w:rsidRPr="00027966" w:rsidRDefault="00A37EC3" w:rsidP="00A37EC3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14:paraId="04DE0DB0" w14:textId="77777777" w:rsidR="00A37EC3" w:rsidRPr="00027966" w:rsidRDefault="00A37EC3" w:rsidP="00A37EC3">
      <w:pPr>
        <w:pStyle w:val="Akapitzlist"/>
        <w:numPr>
          <w:ilvl w:val="0"/>
          <w:numId w:val="2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14:paraId="55BFDE05" w14:textId="77777777" w:rsidR="00A37EC3" w:rsidRPr="00027966" w:rsidRDefault="00A37EC3" w:rsidP="00A37EC3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14:paraId="3CB551CA" w14:textId="2338C2FA" w:rsidR="00A37EC3" w:rsidRPr="00A37EC3" w:rsidRDefault="00A37EC3" w:rsidP="00A37EC3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A37EC3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pocztą tradycyjną na adres: Urząd Gminy Michałowice, Reguły, ul. Aleja Powstańców Warszawy 1, 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br/>
      </w:r>
      <w:r w:rsidRPr="00A37EC3">
        <w:rPr>
          <w:rFonts w:ascii="Fira Sans" w:eastAsia="Times New Roman" w:hAnsi="Fira Sans"/>
          <w:color w:val="222222"/>
          <w:sz w:val="19"/>
          <w:szCs w:val="19"/>
          <w:lang w:eastAsia="pl-PL"/>
        </w:rPr>
        <w:t>05-816 Michałowice,</w:t>
      </w:r>
    </w:p>
    <w:p w14:paraId="130F8269" w14:textId="2610C986" w:rsidR="00A37EC3" w:rsidRPr="00027966" w:rsidRDefault="00A37EC3" w:rsidP="00A37EC3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hyperlink r:id="rId7" w:history="1">
        <w:r w:rsidRPr="009C38CA">
          <w:rPr>
            <w:rStyle w:val="Hipercze"/>
            <w:rFonts w:ascii="Fira Sans" w:hAnsi="Fira Sans"/>
            <w:sz w:val="19"/>
            <w:szCs w:val="19"/>
          </w:rPr>
          <w:t>daneosobowe@michalowice.pl</w:t>
        </w:r>
      </w:hyperlink>
      <w:r>
        <w:rPr>
          <w:rFonts w:ascii="Fira Sans" w:hAnsi="Fira Sans"/>
          <w:sz w:val="19"/>
          <w:szCs w:val="19"/>
        </w:rPr>
        <w:t xml:space="preserve"> </w:t>
      </w:r>
      <w:r w:rsidRPr="00027966">
        <w:rPr>
          <w:rFonts w:ascii="Fira Sans" w:hAnsi="Fira Sans"/>
          <w:sz w:val="19"/>
          <w:szCs w:val="19"/>
        </w:rPr>
        <w:t>.</w:t>
      </w:r>
    </w:p>
    <w:p w14:paraId="550AA952" w14:textId="77777777" w:rsidR="00A37EC3" w:rsidRPr="00027966" w:rsidRDefault="00A37EC3" w:rsidP="00A37EC3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150E8AF4" w14:textId="77777777" w:rsidR="00A37EC3" w:rsidRPr="00027966" w:rsidRDefault="00A37EC3" w:rsidP="00A37EC3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14:paraId="69F57626" w14:textId="77777777" w:rsidR="00A37EC3" w:rsidRPr="00027966" w:rsidRDefault="00A37EC3" w:rsidP="00A37EC3">
      <w:pPr>
        <w:pStyle w:val="Akapitzlist"/>
        <w:numPr>
          <w:ilvl w:val="0"/>
          <w:numId w:val="2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08C282E6" w14:textId="77777777" w:rsidR="00A37EC3" w:rsidRPr="00027966" w:rsidRDefault="00A37EC3" w:rsidP="00A37EC3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</w:p>
    <w:p w14:paraId="29246508" w14:textId="77777777" w:rsidR="00A37EC3" w:rsidRPr="00027966" w:rsidRDefault="00A37EC3" w:rsidP="00A37EC3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2796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14:paraId="7444B593" w14:textId="77777777" w:rsidR="00A37EC3" w:rsidRPr="00027966" w:rsidRDefault="00A37EC3" w:rsidP="00A37EC3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14:paraId="0AF6C829" w14:textId="77777777" w:rsidR="00A37EC3" w:rsidRPr="00027966" w:rsidRDefault="00A37EC3" w:rsidP="00A37EC3">
      <w:pPr>
        <w:pStyle w:val="Akapitzlist"/>
        <w:numPr>
          <w:ilvl w:val="0"/>
          <w:numId w:val="2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14:paraId="386974D5" w14:textId="77777777" w:rsidR="00A37EC3" w:rsidRPr="00027966" w:rsidRDefault="00A37EC3" w:rsidP="00A37EC3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14:paraId="40B3E21A" w14:textId="77777777" w:rsidR="00A37EC3" w:rsidRPr="00027966" w:rsidRDefault="00A37EC3" w:rsidP="00A37EC3">
      <w:pPr>
        <w:widowControl w:val="0"/>
        <w:numPr>
          <w:ilvl w:val="0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4FF5C74D" w14:textId="77777777" w:rsidR="00A37EC3" w:rsidRPr="00BF52FB" w:rsidRDefault="00A37EC3" w:rsidP="00A37EC3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14:paraId="22EBB63B" w14:textId="77777777" w:rsidR="00A37EC3" w:rsidRPr="00027966" w:rsidRDefault="00A37EC3" w:rsidP="00A37EC3">
      <w:pPr>
        <w:widowControl w:val="0"/>
        <w:numPr>
          <w:ilvl w:val="0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14:paraId="47BAC66E" w14:textId="77777777" w:rsidR="00A37EC3" w:rsidRPr="00027966" w:rsidRDefault="00A37EC3" w:rsidP="00A37EC3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14:paraId="635B515C" w14:textId="77777777" w:rsidR="00A37EC3" w:rsidRPr="00027966" w:rsidRDefault="00A37EC3" w:rsidP="00A37EC3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414D29BD" w14:textId="77777777" w:rsidR="00A37EC3" w:rsidRPr="00027966" w:rsidRDefault="00A37EC3" w:rsidP="00A37EC3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14:paraId="4847000A" w14:textId="77777777" w:rsidR="00A37EC3" w:rsidRPr="00027966" w:rsidRDefault="00A37EC3" w:rsidP="00A37EC3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14:paraId="66D96B4D" w14:textId="77777777" w:rsidR="00A37EC3" w:rsidRPr="00027966" w:rsidRDefault="00A37EC3" w:rsidP="00A37EC3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14:paraId="3DF669DA" w14:textId="77777777" w:rsidR="00A37EC3" w:rsidRDefault="00A37EC3" w:rsidP="00A37EC3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314793DB" w14:textId="77777777" w:rsidR="00A37EC3" w:rsidRPr="00027966" w:rsidRDefault="00A37EC3" w:rsidP="00A37EC3">
      <w:pPr>
        <w:pStyle w:val="Akapitzlist"/>
        <w:numPr>
          <w:ilvl w:val="0"/>
          <w:numId w:val="5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22001339" w14:textId="77777777" w:rsidR="00A37EC3" w:rsidRPr="00027966" w:rsidRDefault="00A37EC3" w:rsidP="00A37EC3">
      <w:pPr>
        <w:widowControl w:val="0"/>
        <w:numPr>
          <w:ilvl w:val="0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77EE434D" w14:textId="77777777" w:rsidR="00A37EC3" w:rsidRPr="00027966" w:rsidRDefault="00A37EC3" w:rsidP="00A37EC3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14:paraId="0A98D9C3" w14:textId="77777777" w:rsidR="00A37EC3" w:rsidRPr="00027966" w:rsidRDefault="00A37EC3" w:rsidP="00A37EC3">
      <w:pPr>
        <w:widowControl w:val="0"/>
        <w:numPr>
          <w:ilvl w:val="0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24E6B9D3" w14:textId="77777777" w:rsidR="00A37EC3" w:rsidRPr="00950470" w:rsidRDefault="00A37EC3" w:rsidP="00A37EC3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027966">
        <w:rPr>
          <w:rFonts w:ascii="Fira Sans" w:hAnsi="Fira Sans"/>
          <w:sz w:val="19"/>
          <w:szCs w:val="19"/>
        </w:rPr>
        <w:t xml:space="preserve"> </w:t>
      </w:r>
    </w:p>
    <w:p w14:paraId="42739F08" w14:textId="77777777" w:rsidR="00A37EC3" w:rsidRPr="009B7B55" w:rsidRDefault="00A37EC3" w:rsidP="00A37EC3">
      <w:pPr>
        <w:pStyle w:val="Nagwek1"/>
        <w:rPr>
          <w:sz w:val="19"/>
          <w:szCs w:val="19"/>
        </w:rPr>
      </w:pPr>
      <w:bookmarkStart w:id="1" w:name="_Toc42839456"/>
      <w:r w:rsidRPr="009B7B55">
        <w:rPr>
          <w:sz w:val="19"/>
          <w:szCs w:val="19"/>
        </w:rPr>
        <w:lastRenderedPageBreak/>
        <w:t>Bezpieczeństwo danych osobowych rachmistrzów spisowych</w:t>
      </w:r>
      <w:bookmarkEnd w:id="1"/>
    </w:p>
    <w:p w14:paraId="68A8C567" w14:textId="77777777" w:rsidR="00A37EC3" w:rsidRPr="009B7B55" w:rsidRDefault="00A37EC3" w:rsidP="00A37EC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68" w:firstLine="0"/>
        <w:jc w:val="both"/>
        <w:rPr>
          <w:rFonts w:ascii="Fira Sans" w:hAnsi="Fira Sans"/>
          <w:sz w:val="19"/>
          <w:szCs w:val="19"/>
        </w:rPr>
      </w:pPr>
      <w:r w:rsidRPr="009B7B55">
        <w:rPr>
          <w:rFonts w:ascii="Fira Sans" w:hAnsi="Fira Sans"/>
          <w:sz w:val="19"/>
          <w:szCs w:val="19"/>
        </w:rPr>
        <w:t>Zastępca wojewódzkiego komisarza spisowego, to jest właściwy miejscowo dyrektor urzędu statystycznego, o którym mowa w art. 16 ust. 3 ustawy o PSR 2020, jest Administratorem danych osobowych rachmistrzów terenowych.</w:t>
      </w:r>
    </w:p>
    <w:p w14:paraId="2DA9F5E8" w14:textId="77777777" w:rsidR="00A37EC3" w:rsidRPr="009B7B55" w:rsidRDefault="00A37EC3" w:rsidP="00A37EC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68" w:firstLine="0"/>
        <w:jc w:val="both"/>
        <w:rPr>
          <w:rFonts w:ascii="Fira Sans" w:hAnsi="Fira Sans"/>
          <w:sz w:val="19"/>
          <w:szCs w:val="19"/>
        </w:rPr>
      </w:pPr>
      <w:r w:rsidRPr="009B7B55">
        <w:rPr>
          <w:rFonts w:ascii="Fira Sans" w:hAnsi="Fira Sans"/>
          <w:sz w:val="19"/>
          <w:szCs w:val="19"/>
        </w:rPr>
        <w:t>Dyrektorzy urzędów statystycznych zawierają umowę zlecenie z rachmistrzami terenowymi oraz udzielają upoważnienia do przetwarzania danych osobowych, dla których administratorem jest Prezes GUS.</w:t>
      </w:r>
    </w:p>
    <w:p w14:paraId="6C4B97ED" w14:textId="77777777" w:rsidR="00A37EC3" w:rsidRPr="009B7B55" w:rsidRDefault="00A37EC3" w:rsidP="00A37EC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68" w:firstLine="0"/>
        <w:jc w:val="both"/>
        <w:rPr>
          <w:rFonts w:ascii="Fira Sans" w:hAnsi="Fira Sans"/>
          <w:sz w:val="19"/>
          <w:szCs w:val="19"/>
        </w:rPr>
      </w:pPr>
      <w:r w:rsidRPr="009B7B55">
        <w:rPr>
          <w:rFonts w:ascii="Fira Sans" w:hAnsi="Fira Sans"/>
          <w:sz w:val="19"/>
          <w:szCs w:val="19"/>
        </w:rPr>
        <w:t>Dyrektorzy urzędów statystycznych są administratorami danych osobowych rachmistrzów telefonicznych i innych pracowników statystyki publicznej zatrudnionych w danej jednostce i realizujących zadania związane z przetwarzaniem danych osobowych</w:t>
      </w:r>
    </w:p>
    <w:p w14:paraId="2B10465A" w14:textId="77777777" w:rsidR="00A37EC3" w:rsidRPr="009B7B55" w:rsidRDefault="00A37EC3" w:rsidP="00A37EC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68" w:firstLine="0"/>
        <w:jc w:val="both"/>
        <w:rPr>
          <w:rFonts w:ascii="Fira Sans" w:hAnsi="Fira Sans"/>
          <w:sz w:val="19"/>
          <w:szCs w:val="19"/>
        </w:rPr>
      </w:pPr>
      <w:r w:rsidRPr="009B7B55">
        <w:rPr>
          <w:rFonts w:ascii="Fira Sans" w:hAnsi="Fira Sans"/>
          <w:sz w:val="19"/>
          <w:szCs w:val="19"/>
        </w:rPr>
        <w:t>Dyrektorzy urzędów statystycznych nadają upoważnienia do przetwarzania danych osobowych podległym pracownikom, zgodnie z procedurą nadawania upoważnień obowiązującą w danym urzędzie statystycznym.</w:t>
      </w:r>
    </w:p>
    <w:p w14:paraId="2A67A9DD" w14:textId="77777777" w:rsidR="00A37EC3" w:rsidRPr="009B7B55" w:rsidRDefault="00A37EC3" w:rsidP="00A37EC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68" w:firstLine="0"/>
        <w:jc w:val="both"/>
        <w:rPr>
          <w:rFonts w:ascii="Fira Sans" w:hAnsi="Fira Sans"/>
          <w:sz w:val="19"/>
          <w:szCs w:val="19"/>
        </w:rPr>
      </w:pPr>
      <w:r w:rsidRPr="009B7B55">
        <w:rPr>
          <w:rFonts w:ascii="Fira Sans" w:hAnsi="Fira Sans"/>
          <w:sz w:val="19"/>
          <w:szCs w:val="19"/>
        </w:rPr>
        <w:t>Osoby nadające upoważnienia do przetwarzania danych osobowych prowadzą rejestr wydanych upoważnień.</w:t>
      </w:r>
      <w:bookmarkStart w:id="2" w:name="_GoBack"/>
      <w:bookmarkEnd w:id="2"/>
    </w:p>
    <w:p w14:paraId="65EC3B7B" w14:textId="77777777" w:rsidR="00A37EC3" w:rsidRPr="009B7B55" w:rsidRDefault="00A37EC3" w:rsidP="00A37EC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68" w:firstLine="0"/>
        <w:jc w:val="both"/>
        <w:rPr>
          <w:rFonts w:ascii="Fira Sans" w:hAnsi="Fira Sans"/>
          <w:sz w:val="19"/>
          <w:szCs w:val="19"/>
        </w:rPr>
      </w:pPr>
      <w:r w:rsidRPr="009B7B55">
        <w:rPr>
          <w:rFonts w:ascii="Fira Sans" w:hAnsi="Fira Sans"/>
          <w:sz w:val="19"/>
          <w:szCs w:val="19"/>
        </w:rPr>
        <w:t xml:space="preserve">ZWS przetwarza dane osobowe rachmistrzów terenowych, w celu przygotowania identyfikatorów, o których mowa w art. 21 ust. 5 ustawy o PSR 2020, w zakresie wynikającym z ww. artykułu. </w:t>
      </w:r>
    </w:p>
    <w:p w14:paraId="023E0535" w14:textId="77777777" w:rsidR="00AC49EC" w:rsidRPr="009B7B55" w:rsidRDefault="00AC49EC">
      <w:pPr>
        <w:rPr>
          <w:sz w:val="19"/>
          <w:szCs w:val="19"/>
        </w:rPr>
      </w:pPr>
    </w:p>
    <w:sectPr w:rsidR="00AC49EC" w:rsidRPr="009B7B55" w:rsidSect="00A37EC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D3D5F" w14:textId="77777777" w:rsidR="00885F29" w:rsidRDefault="00885F29" w:rsidP="00A37EC3">
      <w:pPr>
        <w:spacing w:after="0" w:line="240" w:lineRule="auto"/>
      </w:pPr>
      <w:r>
        <w:separator/>
      </w:r>
    </w:p>
  </w:endnote>
  <w:endnote w:type="continuationSeparator" w:id="0">
    <w:p w14:paraId="1694B2CF" w14:textId="77777777" w:rsidR="00885F29" w:rsidRDefault="00885F29" w:rsidP="00A3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7F90E" w14:textId="77777777" w:rsidR="00885F29" w:rsidRDefault="00885F29" w:rsidP="00A37EC3">
      <w:pPr>
        <w:spacing w:after="0" w:line="240" w:lineRule="auto"/>
      </w:pPr>
      <w:r>
        <w:separator/>
      </w:r>
    </w:p>
  </w:footnote>
  <w:footnote w:type="continuationSeparator" w:id="0">
    <w:p w14:paraId="4A878AEA" w14:textId="77777777" w:rsidR="00885F29" w:rsidRDefault="00885F29" w:rsidP="00A37EC3">
      <w:pPr>
        <w:spacing w:after="0" w:line="240" w:lineRule="auto"/>
      </w:pPr>
      <w:r>
        <w:continuationSeparator/>
      </w:r>
    </w:p>
  </w:footnote>
  <w:footnote w:id="1">
    <w:p w14:paraId="32B2C05E" w14:textId="77777777" w:rsidR="00A37EC3" w:rsidRDefault="00A37EC3" w:rsidP="00A37EC3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1A54FE8"/>
    <w:multiLevelType w:val="hybridMultilevel"/>
    <w:tmpl w:val="87D09AA4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C3"/>
    <w:rsid w:val="00885F29"/>
    <w:rsid w:val="009B7B55"/>
    <w:rsid w:val="00A37EC3"/>
    <w:rsid w:val="00A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41CA"/>
  <w15:chartTrackingRefBased/>
  <w15:docId w15:val="{AB76F7EC-3423-494B-BB1A-2C9812F0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EC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A37EC3"/>
    <w:pPr>
      <w:keepNext/>
      <w:tabs>
        <w:tab w:val="left" w:pos="142"/>
      </w:tabs>
      <w:spacing w:before="240" w:after="60"/>
      <w:jc w:val="both"/>
      <w:outlineLvl w:val="0"/>
    </w:pPr>
    <w:rPr>
      <w:rFonts w:ascii="Fira Sans" w:hAnsi="Fira Sans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7EC3"/>
    <w:rPr>
      <w:rFonts w:ascii="Fira Sans" w:eastAsia="Calibri" w:hAnsi="Fira Sans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37EC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37EC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A37EC3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7E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E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A37EC3"/>
    <w:rPr>
      <w:rFonts w:cs="Times New Roman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7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osobowe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Glen</dc:creator>
  <cp:keywords/>
  <dc:description/>
  <cp:lastModifiedBy>Halina Rukat</cp:lastModifiedBy>
  <cp:revision>2</cp:revision>
  <dcterms:created xsi:type="dcterms:W3CDTF">2020-06-19T10:42:00Z</dcterms:created>
  <dcterms:modified xsi:type="dcterms:W3CDTF">2020-06-19T10:42:00Z</dcterms:modified>
</cp:coreProperties>
</file>